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3C" w:rsidRPr="00FE7599" w:rsidRDefault="00C93AA3" w:rsidP="006C7736">
      <w:pPr>
        <w:jc w:val="center"/>
        <w:rPr>
          <w:b/>
          <w:sz w:val="24"/>
          <w:szCs w:val="24"/>
          <w:u w:val="single"/>
        </w:rPr>
      </w:pPr>
      <w:r w:rsidRPr="00FE7599">
        <w:rPr>
          <w:noProof/>
          <w:sz w:val="24"/>
          <w:szCs w:val="24"/>
        </w:rPr>
        <w:drawing>
          <wp:anchor distT="0" distB="0" distL="114300" distR="114300" simplePos="0" relativeHeight="251661312" behindDoc="1" locked="0" layoutInCell="1" allowOverlap="1" wp14:anchorId="567469BB" wp14:editId="4B090094">
            <wp:simplePos x="0" y="0"/>
            <wp:positionH relativeFrom="margin">
              <wp:posOffset>0</wp:posOffset>
            </wp:positionH>
            <wp:positionV relativeFrom="paragraph">
              <wp:posOffset>0</wp:posOffset>
            </wp:positionV>
            <wp:extent cx="525780" cy="540960"/>
            <wp:effectExtent l="0" t="0" r="7620" b="0"/>
            <wp:wrapNone/>
            <wp:docPr id="2" name="Picture 2"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599">
        <w:rPr>
          <w:noProof/>
          <w:sz w:val="24"/>
          <w:szCs w:val="24"/>
        </w:rPr>
        <w:drawing>
          <wp:anchor distT="0" distB="0" distL="114300" distR="114300" simplePos="0" relativeHeight="251659264" behindDoc="1" locked="0" layoutInCell="1" allowOverlap="1" wp14:anchorId="0A8C0A7E" wp14:editId="397B292A">
            <wp:simplePos x="0" y="0"/>
            <wp:positionH relativeFrom="margin">
              <wp:posOffset>6096000</wp:posOffset>
            </wp:positionH>
            <wp:positionV relativeFrom="paragraph">
              <wp:posOffset>7620</wp:posOffset>
            </wp:positionV>
            <wp:extent cx="525780" cy="540960"/>
            <wp:effectExtent l="0" t="0" r="7620" b="0"/>
            <wp:wrapNone/>
            <wp:docPr id="1" name="Picture 1" descr="Image result for new lubbesthorp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lubbesthorp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54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39E" w:rsidRPr="00FE7599" w:rsidRDefault="00195A94" w:rsidP="00195A94">
      <w:pPr>
        <w:jc w:val="center"/>
        <w:rPr>
          <w:b/>
          <w:sz w:val="24"/>
          <w:szCs w:val="24"/>
          <w:u w:val="single"/>
        </w:rPr>
      </w:pPr>
      <w:r w:rsidRPr="00FE7599">
        <w:rPr>
          <w:b/>
          <w:sz w:val="24"/>
          <w:szCs w:val="24"/>
          <w:u w:val="single"/>
        </w:rPr>
        <w:t xml:space="preserve">Home </w:t>
      </w:r>
      <w:r w:rsidR="00E20A4A" w:rsidRPr="00FE7599">
        <w:rPr>
          <w:b/>
          <w:sz w:val="24"/>
          <w:szCs w:val="24"/>
          <w:u w:val="single"/>
        </w:rPr>
        <w:t>L</w:t>
      </w:r>
      <w:r w:rsidRPr="00FE7599">
        <w:rPr>
          <w:b/>
          <w:sz w:val="24"/>
          <w:szCs w:val="24"/>
          <w:u w:val="single"/>
        </w:rPr>
        <w:t>earning</w:t>
      </w:r>
    </w:p>
    <w:p w:rsidR="004B1BCE" w:rsidRDefault="005E1480" w:rsidP="00195A94">
      <w:pPr>
        <w:rPr>
          <w:sz w:val="24"/>
          <w:szCs w:val="24"/>
        </w:rPr>
      </w:pPr>
      <w:r>
        <w:rPr>
          <w:sz w:val="24"/>
          <w:szCs w:val="24"/>
        </w:rPr>
        <w:t xml:space="preserve">Welcome to your home learning for the week commencing Monday </w:t>
      </w:r>
      <w:r w:rsidR="00E60B2C">
        <w:rPr>
          <w:sz w:val="24"/>
          <w:szCs w:val="24"/>
        </w:rPr>
        <w:t>2</w:t>
      </w:r>
      <w:r w:rsidR="00964DFE">
        <w:rPr>
          <w:sz w:val="24"/>
          <w:szCs w:val="24"/>
        </w:rPr>
        <w:t>9</w:t>
      </w:r>
      <w:r w:rsidR="00964DFE">
        <w:rPr>
          <w:sz w:val="24"/>
          <w:szCs w:val="24"/>
          <w:vertAlign w:val="superscript"/>
        </w:rPr>
        <w:t xml:space="preserve">th </w:t>
      </w:r>
      <w:r>
        <w:rPr>
          <w:sz w:val="24"/>
          <w:szCs w:val="24"/>
        </w:rPr>
        <w:t xml:space="preserve">June! </w:t>
      </w:r>
      <w:r w:rsidR="002941D6" w:rsidRPr="00FE7599">
        <w:rPr>
          <w:sz w:val="24"/>
          <w:szCs w:val="24"/>
        </w:rPr>
        <w:t>This document outlines all the tasks that should be completed for the week. You should complete the tasks in your exercise book</w:t>
      </w:r>
      <w:r w:rsidR="00F87D6D" w:rsidRPr="00FE7599">
        <w:rPr>
          <w:sz w:val="24"/>
          <w:szCs w:val="24"/>
        </w:rPr>
        <w:t xml:space="preserve"> or other paper you have available to you</w:t>
      </w:r>
      <w:r w:rsidR="00E20A4A" w:rsidRPr="00FE7599">
        <w:rPr>
          <w:sz w:val="24"/>
          <w:szCs w:val="24"/>
        </w:rPr>
        <w:t xml:space="preserve">. </w:t>
      </w:r>
      <w:r w:rsidR="001D46CC" w:rsidRPr="00FE7599">
        <w:rPr>
          <w:sz w:val="24"/>
          <w:szCs w:val="24"/>
        </w:rPr>
        <w:t>Please write the date at the top of each page</w:t>
      </w:r>
      <w:r w:rsidR="001F653C" w:rsidRPr="00FE7599">
        <w:rPr>
          <w:sz w:val="24"/>
          <w:szCs w:val="24"/>
        </w:rPr>
        <w:t xml:space="preserve"> in your exercise book</w:t>
      </w:r>
      <w:r w:rsidR="001D46CC" w:rsidRPr="00FE7599">
        <w:rPr>
          <w:sz w:val="24"/>
          <w:szCs w:val="24"/>
        </w:rPr>
        <w:t xml:space="preserve">. </w:t>
      </w:r>
      <w:r w:rsidR="002941D6" w:rsidRPr="00FE7599">
        <w:rPr>
          <w:sz w:val="24"/>
          <w:szCs w:val="24"/>
        </w:rPr>
        <w:t>We would love to see the work that you are completing at home and so if you are able, please send photographs of you completing the tasks, or of the</w:t>
      </w:r>
      <w:r w:rsidR="00195A94" w:rsidRPr="00FE7599">
        <w:rPr>
          <w:sz w:val="24"/>
          <w:szCs w:val="24"/>
        </w:rPr>
        <w:t xml:space="preserve"> </w:t>
      </w:r>
      <w:r w:rsidR="001F653C" w:rsidRPr="00FE7599">
        <w:rPr>
          <w:sz w:val="24"/>
          <w:szCs w:val="24"/>
        </w:rPr>
        <w:t xml:space="preserve">completed </w:t>
      </w:r>
      <w:r w:rsidR="002941D6" w:rsidRPr="00FE7599">
        <w:rPr>
          <w:sz w:val="24"/>
          <w:szCs w:val="24"/>
        </w:rPr>
        <w:t>page in your exercise book, to the office email address (with the subject ‘FAO Miss Frearson</w:t>
      </w:r>
      <w:r w:rsidR="00195A94" w:rsidRPr="00FE7599">
        <w:rPr>
          <w:sz w:val="24"/>
          <w:szCs w:val="24"/>
        </w:rPr>
        <w:t xml:space="preserve">’). </w:t>
      </w:r>
      <w:r w:rsidR="00705AF8">
        <w:rPr>
          <w:sz w:val="24"/>
          <w:szCs w:val="24"/>
        </w:rPr>
        <w:t>Thank you to all those who have sent in work</w:t>
      </w:r>
      <w:r w:rsidR="00BB2B53">
        <w:rPr>
          <w:sz w:val="24"/>
          <w:szCs w:val="24"/>
        </w:rPr>
        <w:t xml:space="preserve"> so far</w:t>
      </w:r>
      <w:r w:rsidR="00705AF8">
        <w:rPr>
          <w:sz w:val="24"/>
          <w:szCs w:val="24"/>
        </w:rPr>
        <w:t>: we have loved looking at it and are so pleased that you’re working so hard – keep it up!</w:t>
      </w:r>
      <w:r w:rsidR="00195A94" w:rsidRPr="00FE7599">
        <w:rPr>
          <w:sz w:val="24"/>
          <w:szCs w:val="24"/>
        </w:rPr>
        <w:t xml:space="preserve"> The tasks can be completed in any order but we recommend that you try and do some phonics and some maths every day to keep up the practice of these key skills. </w:t>
      </w:r>
    </w:p>
    <w:p w:rsidR="00FE7599" w:rsidRDefault="00F87D6D" w:rsidP="00FE7599">
      <w:pPr>
        <w:rPr>
          <w:sz w:val="24"/>
          <w:szCs w:val="24"/>
        </w:rPr>
      </w:pPr>
      <w:r w:rsidRPr="00FE7599">
        <w:rPr>
          <w:rFonts w:cstheme="minorHAnsi"/>
          <w:sz w:val="24"/>
          <w:szCs w:val="24"/>
        </w:rPr>
        <w:t>Remember that there are still lots of links to further work and activities, including the government-backed online learning platform (‘The Oak National Academy),</w:t>
      </w:r>
      <w:r w:rsidRPr="00FE7599">
        <w:rPr>
          <w:sz w:val="24"/>
          <w:szCs w:val="24"/>
        </w:rPr>
        <w:t xml:space="preserve"> on the ‘Pupil Zone’ area of our website. You can use this at your leisure to supplement and extend your child’s home learning where you wish to. </w:t>
      </w:r>
      <w:r w:rsidR="00195A94" w:rsidRPr="00FE7599">
        <w:rPr>
          <w:rFonts w:cstheme="minorHAnsi"/>
          <w:sz w:val="24"/>
          <w:szCs w:val="24"/>
        </w:rPr>
        <w:t xml:space="preserve">As always, we </w:t>
      </w:r>
      <w:r w:rsidRPr="00FE7599">
        <w:rPr>
          <w:rFonts w:cstheme="minorHAnsi"/>
          <w:sz w:val="24"/>
          <w:szCs w:val="24"/>
        </w:rPr>
        <w:t xml:space="preserve">also </w:t>
      </w:r>
      <w:r w:rsidR="00195A94" w:rsidRPr="00FE7599">
        <w:rPr>
          <w:rFonts w:cstheme="minorHAnsi"/>
          <w:sz w:val="24"/>
          <w:szCs w:val="24"/>
        </w:rPr>
        <w:t>encourage story writing, drawing, painting, craftin</w:t>
      </w:r>
      <w:r w:rsidRPr="00FE7599">
        <w:rPr>
          <w:rFonts w:cstheme="minorHAnsi"/>
          <w:sz w:val="24"/>
          <w:szCs w:val="24"/>
        </w:rPr>
        <w:t>g</w:t>
      </w:r>
      <w:r w:rsidR="00195A94" w:rsidRPr="00FE7599">
        <w:rPr>
          <w:rFonts w:cstheme="minorHAnsi"/>
          <w:sz w:val="24"/>
          <w:szCs w:val="24"/>
        </w:rPr>
        <w:t>,</w:t>
      </w:r>
      <w:r w:rsidRPr="00FE7599">
        <w:rPr>
          <w:rFonts w:cstheme="minorHAnsi"/>
          <w:sz w:val="24"/>
          <w:szCs w:val="24"/>
        </w:rPr>
        <w:t xml:space="preserve"> physical</w:t>
      </w:r>
      <w:r w:rsidR="00A20690" w:rsidRPr="00FE7599">
        <w:rPr>
          <w:rFonts w:cstheme="minorHAnsi"/>
          <w:sz w:val="24"/>
          <w:szCs w:val="24"/>
        </w:rPr>
        <w:t xml:space="preserve"> </w:t>
      </w:r>
      <w:r w:rsidRPr="00FE7599">
        <w:rPr>
          <w:rFonts w:cstheme="minorHAnsi"/>
          <w:sz w:val="24"/>
          <w:szCs w:val="24"/>
        </w:rPr>
        <w:t>activities, fine motor skills practice</w:t>
      </w:r>
      <w:r w:rsidR="00195A94" w:rsidRPr="00FE7599">
        <w:rPr>
          <w:rFonts w:cstheme="minorHAnsi"/>
          <w:sz w:val="24"/>
          <w:szCs w:val="24"/>
        </w:rPr>
        <w:t xml:space="preserve"> or any other educational activity of your choice! We would love to see </w:t>
      </w:r>
      <w:r w:rsidR="00A20690" w:rsidRPr="00FE7599">
        <w:rPr>
          <w:rFonts w:cstheme="minorHAnsi"/>
          <w:sz w:val="24"/>
          <w:szCs w:val="24"/>
        </w:rPr>
        <w:t xml:space="preserve">photographs of </w:t>
      </w:r>
      <w:r w:rsidR="00195A94" w:rsidRPr="00FE7599">
        <w:rPr>
          <w:rFonts w:cstheme="minorHAnsi"/>
          <w:sz w:val="24"/>
          <w:szCs w:val="24"/>
        </w:rPr>
        <w:t>any such activities you complete at home</w:t>
      </w:r>
      <w:r w:rsidRPr="00FE7599">
        <w:rPr>
          <w:rFonts w:cstheme="minorHAnsi"/>
          <w:sz w:val="24"/>
          <w:szCs w:val="24"/>
        </w:rPr>
        <w:t xml:space="preserve">: </w:t>
      </w:r>
      <w:r w:rsidRPr="00FE7599">
        <w:rPr>
          <w:sz w:val="24"/>
          <w:szCs w:val="24"/>
        </w:rPr>
        <w:t>we can’t wait to see what you’re getting up to! Should you run out of space in your exercise book and require a new one, please contact the office to arrange safe collection</w:t>
      </w:r>
      <w:r w:rsidR="00A20690" w:rsidRPr="00FE7599">
        <w:rPr>
          <w:sz w:val="24"/>
          <w:szCs w:val="24"/>
        </w:rPr>
        <w:t xml:space="preserve">. We hope that </w:t>
      </w:r>
      <w:r w:rsidR="005E1480">
        <w:rPr>
          <w:sz w:val="24"/>
          <w:szCs w:val="24"/>
        </w:rPr>
        <w:t>the instructions here are</w:t>
      </w:r>
      <w:r w:rsidR="00A20690" w:rsidRPr="00FE7599">
        <w:rPr>
          <w:sz w:val="24"/>
          <w:szCs w:val="24"/>
        </w:rPr>
        <w:t xml:space="preserve"> clear</w:t>
      </w:r>
      <w:r w:rsidR="001F653C" w:rsidRPr="00FE7599">
        <w:rPr>
          <w:sz w:val="24"/>
          <w:szCs w:val="24"/>
        </w:rPr>
        <w:t xml:space="preserve"> in supporting you and your child at home </w:t>
      </w:r>
      <w:r w:rsidR="00A20690" w:rsidRPr="00FE7599">
        <w:rPr>
          <w:sz w:val="24"/>
          <w:szCs w:val="24"/>
        </w:rPr>
        <w:t>but do not hesitate to contact us if you require any further assistance.</w:t>
      </w:r>
    </w:p>
    <w:p w:rsidR="004B1BCE" w:rsidRPr="00FE7599" w:rsidRDefault="00E20A4A" w:rsidP="006C7736">
      <w:pPr>
        <w:jc w:val="center"/>
        <w:rPr>
          <w:b/>
          <w:sz w:val="24"/>
          <w:szCs w:val="24"/>
          <w:u w:val="single"/>
        </w:rPr>
      </w:pPr>
      <w:r w:rsidRPr="00FE7599">
        <w:rPr>
          <w:b/>
          <w:sz w:val="24"/>
          <w:szCs w:val="24"/>
          <w:u w:val="single"/>
        </w:rPr>
        <w:t xml:space="preserve">Home Learning Week Commencing </w:t>
      </w:r>
      <w:r w:rsidR="00E60B2C">
        <w:rPr>
          <w:b/>
          <w:sz w:val="24"/>
          <w:szCs w:val="24"/>
          <w:u w:val="single"/>
        </w:rPr>
        <w:t>2</w:t>
      </w:r>
      <w:r w:rsidR="00964DFE">
        <w:rPr>
          <w:b/>
          <w:sz w:val="24"/>
          <w:szCs w:val="24"/>
          <w:u w:val="single"/>
        </w:rPr>
        <w:t>9</w:t>
      </w:r>
      <w:r w:rsidRPr="00FE7599">
        <w:rPr>
          <w:b/>
          <w:sz w:val="24"/>
          <w:szCs w:val="24"/>
          <w:u w:val="single"/>
        </w:rPr>
        <w:t>.6.20</w:t>
      </w:r>
    </w:p>
    <w:p w:rsidR="00EC7C32" w:rsidRPr="00FE7599" w:rsidRDefault="00C93AA3" w:rsidP="00C93AA3">
      <w:pPr>
        <w:rPr>
          <w:sz w:val="24"/>
          <w:szCs w:val="24"/>
        </w:rPr>
      </w:pPr>
      <w:r w:rsidRPr="00FE7599">
        <w:rPr>
          <w:b/>
          <w:color w:val="FF0000"/>
          <w:sz w:val="24"/>
          <w:szCs w:val="24"/>
          <w:u w:val="single"/>
        </w:rPr>
        <w:t>Phonics</w:t>
      </w:r>
      <w:r w:rsidR="00EC7C32" w:rsidRPr="00FE7599">
        <w:rPr>
          <w:b/>
          <w:color w:val="FF0000"/>
          <w:sz w:val="24"/>
          <w:szCs w:val="24"/>
          <w:u w:val="single"/>
        </w:rPr>
        <w:t xml:space="preserve">: </w:t>
      </w:r>
      <w:r w:rsidRPr="00FE7599">
        <w:rPr>
          <w:sz w:val="24"/>
          <w:szCs w:val="24"/>
        </w:rPr>
        <w:t xml:space="preserve">Phase 3 recap. </w:t>
      </w:r>
    </w:p>
    <w:p w:rsidR="00C93AA3" w:rsidRPr="00FE7599" w:rsidRDefault="00C93AA3" w:rsidP="00C93AA3">
      <w:pPr>
        <w:rPr>
          <w:sz w:val="24"/>
          <w:szCs w:val="24"/>
        </w:rPr>
      </w:pPr>
      <w:r w:rsidRPr="00FE7599">
        <w:rPr>
          <w:sz w:val="24"/>
          <w:szCs w:val="24"/>
        </w:rPr>
        <w:t>The five sounds for this week are</w:t>
      </w:r>
      <w:r w:rsidR="00114BCE">
        <w:rPr>
          <w:sz w:val="24"/>
          <w:szCs w:val="24"/>
        </w:rPr>
        <w:t xml:space="preserve"> </w:t>
      </w:r>
      <w:r w:rsidR="00114BCE">
        <w:rPr>
          <w:sz w:val="24"/>
          <w:szCs w:val="24"/>
          <w:highlight w:val="yellow"/>
        </w:rPr>
        <w:t xml:space="preserve">ow, oi, ear, air, </w:t>
      </w:r>
      <w:proofErr w:type="spellStart"/>
      <w:r w:rsidR="00114BCE">
        <w:rPr>
          <w:sz w:val="24"/>
          <w:szCs w:val="24"/>
          <w:highlight w:val="yellow"/>
        </w:rPr>
        <w:t>ure</w:t>
      </w:r>
      <w:proofErr w:type="spellEnd"/>
      <w:r w:rsidRPr="00FE7599">
        <w:rPr>
          <w:sz w:val="24"/>
          <w:szCs w:val="24"/>
          <w:highlight w:val="yellow"/>
        </w:rPr>
        <w:t>.</w:t>
      </w:r>
      <w:r w:rsidRPr="00FE7599">
        <w:rPr>
          <w:sz w:val="24"/>
          <w:szCs w:val="24"/>
        </w:rPr>
        <w:t xml:space="preserve"> Each day,</w:t>
      </w:r>
      <w:r w:rsidR="00EC7C32" w:rsidRPr="00FE7599">
        <w:rPr>
          <w:sz w:val="24"/>
          <w:szCs w:val="24"/>
        </w:rPr>
        <w:t xml:space="preserve"> take one of the sounds and follow the format below to </w:t>
      </w:r>
      <w:r w:rsidR="001D46CC" w:rsidRPr="00FE7599">
        <w:rPr>
          <w:sz w:val="24"/>
          <w:szCs w:val="24"/>
        </w:rPr>
        <w:t>learn</w:t>
      </w:r>
      <w:r w:rsidR="00EC7C32" w:rsidRPr="00FE7599">
        <w:rPr>
          <w:sz w:val="24"/>
          <w:szCs w:val="24"/>
        </w:rPr>
        <w:t xml:space="preserve"> the sound.</w:t>
      </w:r>
      <w:r w:rsidR="001A30F8" w:rsidRPr="00FE7599">
        <w:rPr>
          <w:sz w:val="24"/>
          <w:szCs w:val="24"/>
        </w:rPr>
        <w:t xml:space="preserve"> If your child is secure with the phase 3 sounds and can comfortably write words and simple sentences containing the 5 phonemes above,</w:t>
      </w:r>
      <w:r w:rsidR="00114BCE">
        <w:rPr>
          <w:sz w:val="24"/>
          <w:szCs w:val="24"/>
        </w:rPr>
        <w:t xml:space="preserve"> use your phonics slots this week to recap and revise any sounds that your child is less secure on. We recommend informally assessing them</w:t>
      </w:r>
      <w:r w:rsidR="006F7AE4" w:rsidRPr="006F7AE4">
        <w:rPr>
          <w:sz w:val="24"/>
          <w:szCs w:val="24"/>
        </w:rPr>
        <w:t xml:space="preserve"> </w:t>
      </w:r>
      <w:r w:rsidR="00114BCE">
        <w:rPr>
          <w:sz w:val="24"/>
          <w:szCs w:val="24"/>
        </w:rPr>
        <w:t>by asking them to speed read and write each of the phase 5 sounds you’ve taught</w:t>
      </w:r>
      <w:r w:rsidR="00D02BC9">
        <w:rPr>
          <w:sz w:val="24"/>
          <w:szCs w:val="24"/>
        </w:rPr>
        <w:t xml:space="preserve"> (ay, </w:t>
      </w:r>
      <w:proofErr w:type="spellStart"/>
      <w:r w:rsidR="00D02BC9">
        <w:rPr>
          <w:sz w:val="24"/>
          <w:szCs w:val="24"/>
        </w:rPr>
        <w:t>ou</w:t>
      </w:r>
      <w:proofErr w:type="spellEnd"/>
      <w:r w:rsidR="00D02BC9">
        <w:rPr>
          <w:sz w:val="24"/>
          <w:szCs w:val="24"/>
        </w:rPr>
        <w:t xml:space="preserve">, </w:t>
      </w:r>
      <w:proofErr w:type="spellStart"/>
      <w:r w:rsidR="00D02BC9">
        <w:rPr>
          <w:sz w:val="24"/>
          <w:szCs w:val="24"/>
        </w:rPr>
        <w:t>ie</w:t>
      </w:r>
      <w:proofErr w:type="spellEnd"/>
      <w:r w:rsidR="00D02BC9">
        <w:rPr>
          <w:sz w:val="24"/>
          <w:szCs w:val="24"/>
        </w:rPr>
        <w:t xml:space="preserve">, </w:t>
      </w:r>
      <w:proofErr w:type="spellStart"/>
      <w:r w:rsidR="00D02BC9">
        <w:rPr>
          <w:sz w:val="24"/>
          <w:szCs w:val="24"/>
        </w:rPr>
        <w:t>ea</w:t>
      </w:r>
      <w:proofErr w:type="spellEnd"/>
      <w:r w:rsidR="00D02BC9">
        <w:rPr>
          <w:sz w:val="24"/>
          <w:szCs w:val="24"/>
        </w:rPr>
        <w:t xml:space="preserve">, oy, </w:t>
      </w:r>
      <w:proofErr w:type="spellStart"/>
      <w:r w:rsidR="00D02BC9">
        <w:rPr>
          <w:sz w:val="24"/>
          <w:szCs w:val="24"/>
        </w:rPr>
        <w:t>ir</w:t>
      </w:r>
      <w:proofErr w:type="spellEnd"/>
      <w:r w:rsidR="00D02BC9">
        <w:rPr>
          <w:sz w:val="24"/>
          <w:szCs w:val="24"/>
        </w:rPr>
        <w:t xml:space="preserve">, </w:t>
      </w:r>
      <w:proofErr w:type="spellStart"/>
      <w:r w:rsidR="00D02BC9">
        <w:rPr>
          <w:sz w:val="24"/>
          <w:szCs w:val="24"/>
        </w:rPr>
        <w:t>ue</w:t>
      </w:r>
      <w:proofErr w:type="spellEnd"/>
      <w:r w:rsidR="00D02BC9">
        <w:rPr>
          <w:sz w:val="24"/>
          <w:szCs w:val="24"/>
        </w:rPr>
        <w:t xml:space="preserve">, aw, </w:t>
      </w:r>
      <w:proofErr w:type="spellStart"/>
      <w:r w:rsidR="00D02BC9">
        <w:rPr>
          <w:sz w:val="24"/>
          <w:szCs w:val="24"/>
        </w:rPr>
        <w:t>wh</w:t>
      </w:r>
      <w:proofErr w:type="spellEnd"/>
      <w:r w:rsidR="00D02BC9">
        <w:rPr>
          <w:sz w:val="24"/>
          <w:szCs w:val="24"/>
        </w:rPr>
        <w:t xml:space="preserve">, </w:t>
      </w:r>
      <w:proofErr w:type="spellStart"/>
      <w:r w:rsidR="00D02BC9">
        <w:rPr>
          <w:sz w:val="24"/>
          <w:szCs w:val="24"/>
        </w:rPr>
        <w:t>ph</w:t>
      </w:r>
      <w:proofErr w:type="spellEnd"/>
      <w:r w:rsidR="00D02BC9">
        <w:rPr>
          <w:sz w:val="24"/>
          <w:szCs w:val="24"/>
        </w:rPr>
        <w:t xml:space="preserve">, </w:t>
      </w:r>
      <w:proofErr w:type="spellStart"/>
      <w:r w:rsidR="00D02BC9">
        <w:rPr>
          <w:sz w:val="24"/>
          <w:szCs w:val="24"/>
        </w:rPr>
        <w:t>ew</w:t>
      </w:r>
      <w:proofErr w:type="spellEnd"/>
      <w:r w:rsidR="00D02BC9">
        <w:rPr>
          <w:sz w:val="24"/>
          <w:szCs w:val="24"/>
        </w:rPr>
        <w:t xml:space="preserve">, </w:t>
      </w:r>
      <w:proofErr w:type="spellStart"/>
      <w:r w:rsidR="00D02BC9">
        <w:rPr>
          <w:sz w:val="24"/>
          <w:szCs w:val="24"/>
        </w:rPr>
        <w:t>oe</w:t>
      </w:r>
      <w:proofErr w:type="spellEnd"/>
      <w:r w:rsidR="00D02BC9">
        <w:rPr>
          <w:sz w:val="24"/>
          <w:szCs w:val="24"/>
        </w:rPr>
        <w:t xml:space="preserve">, au, </w:t>
      </w:r>
      <w:proofErr w:type="spellStart"/>
      <w:r w:rsidR="00D02BC9">
        <w:rPr>
          <w:sz w:val="24"/>
          <w:szCs w:val="24"/>
        </w:rPr>
        <w:t>ey</w:t>
      </w:r>
      <w:proofErr w:type="spellEnd"/>
      <w:r w:rsidR="00D02BC9">
        <w:rPr>
          <w:sz w:val="24"/>
          <w:szCs w:val="24"/>
        </w:rPr>
        <w:t xml:space="preserve">, a-e, e-e, </w:t>
      </w:r>
      <w:proofErr w:type="spellStart"/>
      <w:r w:rsidR="00D02BC9">
        <w:rPr>
          <w:sz w:val="24"/>
          <w:szCs w:val="24"/>
        </w:rPr>
        <w:t>i</w:t>
      </w:r>
      <w:proofErr w:type="spellEnd"/>
      <w:r w:rsidR="00D02BC9">
        <w:rPr>
          <w:sz w:val="24"/>
          <w:szCs w:val="24"/>
        </w:rPr>
        <w:t xml:space="preserve">-e, o-e, u-e) </w:t>
      </w:r>
      <w:r w:rsidR="00114BCE">
        <w:rPr>
          <w:sz w:val="24"/>
          <w:szCs w:val="24"/>
        </w:rPr>
        <w:t xml:space="preserve">Then, choose the ones they are less secure on and repeat sessions to consolidate these sounds. They should be able to </w:t>
      </w:r>
      <w:r w:rsidR="00114BCE" w:rsidRPr="00114BCE">
        <w:rPr>
          <w:b/>
          <w:sz w:val="24"/>
          <w:szCs w:val="24"/>
          <w:u w:val="single"/>
        </w:rPr>
        <w:t>indepen</w:t>
      </w:r>
      <w:r w:rsidR="00114BCE">
        <w:rPr>
          <w:b/>
          <w:sz w:val="24"/>
          <w:szCs w:val="24"/>
          <w:u w:val="single"/>
        </w:rPr>
        <w:t>dently</w:t>
      </w:r>
      <w:r w:rsidR="00114BCE">
        <w:rPr>
          <w:sz w:val="24"/>
          <w:szCs w:val="24"/>
        </w:rPr>
        <w:t xml:space="preserve"> </w:t>
      </w:r>
      <w:r w:rsidR="00114BCE" w:rsidRPr="00074346">
        <w:rPr>
          <w:b/>
          <w:sz w:val="24"/>
          <w:szCs w:val="24"/>
        </w:rPr>
        <w:t>read and write</w:t>
      </w:r>
      <w:r w:rsidR="00114BCE">
        <w:rPr>
          <w:sz w:val="24"/>
          <w:szCs w:val="24"/>
        </w:rPr>
        <w:t xml:space="preserve"> words containing each of the sounds.</w:t>
      </w:r>
    </w:p>
    <w:tbl>
      <w:tblPr>
        <w:tblStyle w:val="TableGrid"/>
        <w:tblW w:w="0" w:type="auto"/>
        <w:tblLook w:val="04A0" w:firstRow="1" w:lastRow="0" w:firstColumn="1" w:lastColumn="0" w:noHBand="0" w:noVBand="1"/>
      </w:tblPr>
      <w:tblGrid>
        <w:gridCol w:w="2405"/>
        <w:gridCol w:w="8051"/>
      </w:tblGrid>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Recap</w:t>
            </w:r>
          </w:p>
        </w:tc>
        <w:tc>
          <w:tcPr>
            <w:tcW w:w="8051" w:type="dxa"/>
          </w:tcPr>
          <w:p w:rsidR="00EC7C32" w:rsidRPr="006C7736" w:rsidRDefault="00EC7C32" w:rsidP="00C93AA3">
            <w:pPr>
              <w:rPr>
                <w:sz w:val="23"/>
                <w:szCs w:val="23"/>
              </w:rPr>
            </w:pPr>
            <w:r w:rsidRPr="006C7736">
              <w:rPr>
                <w:sz w:val="23"/>
                <w:szCs w:val="23"/>
              </w:rPr>
              <w:t>Practise recall of all other sounds</w:t>
            </w:r>
            <w:r w:rsidR="00A57BE5" w:rsidRPr="006C7736">
              <w:rPr>
                <w:sz w:val="23"/>
                <w:szCs w:val="23"/>
              </w:rPr>
              <w:t xml:space="preserve"> and tricky words</w:t>
            </w:r>
            <w:r w:rsidRPr="006C7736">
              <w:rPr>
                <w:sz w:val="23"/>
                <w:szCs w:val="23"/>
              </w:rPr>
              <w:t xml:space="preserve"> using the flashcards you have at home</w:t>
            </w:r>
            <w:r w:rsidR="005E1480" w:rsidRPr="006C7736">
              <w:rPr>
                <w:sz w:val="23"/>
                <w:szCs w:val="23"/>
              </w:rPr>
              <w:t>.</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Teach</w:t>
            </w:r>
          </w:p>
        </w:tc>
        <w:tc>
          <w:tcPr>
            <w:tcW w:w="8051" w:type="dxa"/>
          </w:tcPr>
          <w:p w:rsidR="00EC7C32" w:rsidRPr="006C7736" w:rsidRDefault="00EC7C32" w:rsidP="00C93AA3">
            <w:pPr>
              <w:rPr>
                <w:sz w:val="23"/>
                <w:szCs w:val="23"/>
              </w:rPr>
            </w:pPr>
            <w:r w:rsidRPr="006C7736">
              <w:rPr>
                <w:sz w:val="23"/>
                <w:szCs w:val="23"/>
              </w:rPr>
              <w:t>Introduce the focus sound for today (either</w:t>
            </w:r>
            <w:r w:rsidR="006F7AE4" w:rsidRPr="006C7736">
              <w:rPr>
                <w:sz w:val="23"/>
                <w:szCs w:val="23"/>
              </w:rPr>
              <w:t xml:space="preserve"> </w:t>
            </w:r>
            <w:r w:rsidR="00D02BC9">
              <w:rPr>
                <w:sz w:val="23"/>
                <w:szCs w:val="23"/>
              </w:rPr>
              <w:t xml:space="preserve">ow, oi, ear, air, </w:t>
            </w:r>
            <w:proofErr w:type="spellStart"/>
            <w:r w:rsidR="00D02BC9">
              <w:rPr>
                <w:sz w:val="23"/>
                <w:szCs w:val="23"/>
              </w:rPr>
              <w:t>ure</w:t>
            </w:r>
            <w:proofErr w:type="spellEnd"/>
            <w:r w:rsidR="00AB6976">
              <w:rPr>
                <w:sz w:val="23"/>
                <w:szCs w:val="23"/>
              </w:rPr>
              <w:t>)</w:t>
            </w:r>
            <w:r w:rsidRPr="006C7736">
              <w:rPr>
                <w:sz w:val="23"/>
                <w:szCs w:val="23"/>
              </w:rPr>
              <w:t xml:space="preserve">. </w:t>
            </w:r>
            <w:r w:rsidR="001D46CC" w:rsidRPr="006C7736">
              <w:rPr>
                <w:sz w:val="23"/>
                <w:szCs w:val="23"/>
              </w:rPr>
              <w:t>Say it aloud, say it quietly, say it loudly, say it in a funny voice etc. Look at how the letter should be formed, starting with the whoosh. Write it in the air, on the palm of your hand, on each other’s backs etc. with your “magic finger” (If you’re feeling adventurous, you could write it in shaving foam/the sandpit etc!)</w:t>
            </w:r>
            <w:r w:rsidR="00B50158" w:rsidRPr="006C7736">
              <w:rPr>
                <w:sz w:val="23"/>
                <w:szCs w:val="23"/>
              </w:rPr>
              <w:t xml:space="preserve"> </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Practise</w:t>
            </w:r>
          </w:p>
        </w:tc>
        <w:tc>
          <w:tcPr>
            <w:tcW w:w="8051" w:type="dxa"/>
          </w:tcPr>
          <w:p w:rsidR="00EC7C32" w:rsidRPr="006C7736" w:rsidRDefault="001D46CC" w:rsidP="00C93AA3">
            <w:pPr>
              <w:rPr>
                <w:sz w:val="23"/>
                <w:szCs w:val="23"/>
              </w:rPr>
            </w:pPr>
            <w:r w:rsidRPr="006C7736">
              <w:rPr>
                <w:sz w:val="23"/>
                <w:szCs w:val="23"/>
              </w:rPr>
              <w:t>Practise writing the sound in your exercise book</w:t>
            </w:r>
            <w:r w:rsidR="00B50158" w:rsidRPr="006C7736">
              <w:rPr>
                <w:sz w:val="23"/>
                <w:szCs w:val="23"/>
              </w:rPr>
              <w:t xml:space="preserve"> at least five times (until you can confidently form the letter</w:t>
            </w:r>
            <w:r w:rsidR="005E1480" w:rsidRPr="006C7736">
              <w:rPr>
                <w:sz w:val="23"/>
                <w:szCs w:val="23"/>
              </w:rPr>
              <w:t>s</w:t>
            </w:r>
            <w:r w:rsidR="00B50158" w:rsidRPr="006C7736">
              <w:rPr>
                <w:sz w:val="23"/>
                <w:szCs w:val="23"/>
              </w:rPr>
              <w:t xml:space="preserve">). Your child may need to start off with tracing your letters before moving on to do their own. </w:t>
            </w:r>
          </w:p>
        </w:tc>
      </w:tr>
      <w:tr w:rsidR="00EC7C32" w:rsidRPr="00FE7599" w:rsidTr="001D46CC">
        <w:tc>
          <w:tcPr>
            <w:tcW w:w="2405" w:type="dxa"/>
          </w:tcPr>
          <w:p w:rsidR="00EC7C32" w:rsidRPr="006C7736" w:rsidRDefault="00EC7C32" w:rsidP="00EC7C32">
            <w:pPr>
              <w:pStyle w:val="ListParagraph"/>
              <w:numPr>
                <w:ilvl w:val="0"/>
                <w:numId w:val="2"/>
              </w:numPr>
              <w:rPr>
                <w:b/>
                <w:sz w:val="23"/>
                <w:szCs w:val="23"/>
              </w:rPr>
            </w:pPr>
            <w:r w:rsidRPr="006C7736">
              <w:rPr>
                <w:b/>
                <w:sz w:val="23"/>
                <w:szCs w:val="23"/>
              </w:rPr>
              <w:t>Apply</w:t>
            </w:r>
          </w:p>
        </w:tc>
        <w:tc>
          <w:tcPr>
            <w:tcW w:w="8051" w:type="dxa"/>
          </w:tcPr>
          <w:p w:rsidR="001A30F8" w:rsidRPr="006C7736" w:rsidRDefault="00B50158" w:rsidP="00C93AA3">
            <w:pPr>
              <w:rPr>
                <w:sz w:val="23"/>
                <w:szCs w:val="23"/>
              </w:rPr>
            </w:pPr>
            <w:r w:rsidRPr="006C7736">
              <w:rPr>
                <w:sz w:val="23"/>
                <w:szCs w:val="23"/>
              </w:rPr>
              <w:t xml:space="preserve">Read words with the sound in – you will need to write words for your child to read out. </w:t>
            </w:r>
            <w:r w:rsidR="001A30F8" w:rsidRPr="006C7736">
              <w:rPr>
                <w:sz w:val="23"/>
                <w:szCs w:val="23"/>
              </w:rPr>
              <w:t>E.g.</w:t>
            </w:r>
            <w:r w:rsidRPr="006C7736">
              <w:rPr>
                <w:sz w:val="23"/>
                <w:szCs w:val="23"/>
              </w:rPr>
              <w:t xml:space="preserve"> for ‘</w:t>
            </w:r>
            <w:r w:rsidR="00D02BC9">
              <w:rPr>
                <w:sz w:val="23"/>
                <w:szCs w:val="23"/>
              </w:rPr>
              <w:t>ow</w:t>
            </w:r>
            <w:r w:rsidRPr="006C7736">
              <w:rPr>
                <w:sz w:val="23"/>
                <w:szCs w:val="23"/>
              </w:rPr>
              <w:t>’, example words would be ‘</w:t>
            </w:r>
            <w:r w:rsidR="00D02BC9">
              <w:rPr>
                <w:sz w:val="23"/>
                <w:szCs w:val="23"/>
              </w:rPr>
              <w:t>cow’</w:t>
            </w:r>
            <w:r w:rsidR="003E1B47" w:rsidRPr="006C7736">
              <w:rPr>
                <w:sz w:val="23"/>
                <w:szCs w:val="23"/>
              </w:rPr>
              <w:t>,</w:t>
            </w:r>
            <w:r w:rsidR="00D02BC9">
              <w:rPr>
                <w:sz w:val="23"/>
                <w:szCs w:val="23"/>
              </w:rPr>
              <w:t xml:space="preserve"> ‘owl’, ‘now’, ‘howl’ </w:t>
            </w:r>
            <w:r w:rsidR="001A30F8" w:rsidRPr="006C7736">
              <w:rPr>
                <w:sz w:val="23"/>
                <w:szCs w:val="23"/>
              </w:rPr>
              <w:t>progressing</w:t>
            </w:r>
            <w:r w:rsidRPr="006C7736">
              <w:rPr>
                <w:sz w:val="23"/>
                <w:szCs w:val="23"/>
              </w:rPr>
              <w:t xml:space="preserve"> to </w:t>
            </w:r>
            <w:r w:rsidR="00D02BC9">
              <w:rPr>
                <w:sz w:val="23"/>
                <w:szCs w:val="23"/>
              </w:rPr>
              <w:t xml:space="preserve">‘growl’, scowl’, ‘clown’, ‘frowned’, ‘drowning’. </w:t>
            </w:r>
            <w:r w:rsidR="001A30F8" w:rsidRPr="006C7736">
              <w:rPr>
                <w:sz w:val="23"/>
                <w:szCs w:val="23"/>
              </w:rPr>
              <w:t>Write the words with the sound in independently.</w:t>
            </w:r>
          </w:p>
          <w:p w:rsidR="001A30F8" w:rsidRPr="006C7736" w:rsidRDefault="001A30F8" w:rsidP="00C93AA3">
            <w:pPr>
              <w:rPr>
                <w:sz w:val="23"/>
                <w:szCs w:val="23"/>
              </w:rPr>
            </w:pPr>
            <w:r w:rsidRPr="006C7736">
              <w:rPr>
                <w:sz w:val="23"/>
                <w:szCs w:val="23"/>
              </w:rPr>
              <w:t>Write a sentence with the sound in. E.g. for ‘</w:t>
            </w:r>
            <w:r w:rsidR="00D02BC9">
              <w:rPr>
                <w:sz w:val="23"/>
                <w:szCs w:val="23"/>
              </w:rPr>
              <w:t>ow</w:t>
            </w:r>
            <w:r w:rsidRPr="006C7736">
              <w:rPr>
                <w:sz w:val="23"/>
                <w:szCs w:val="23"/>
              </w:rPr>
              <w:t>’, it could be “</w:t>
            </w:r>
            <w:r w:rsidR="00D02BC9">
              <w:rPr>
                <w:sz w:val="23"/>
                <w:szCs w:val="23"/>
              </w:rPr>
              <w:t>The cow is brown</w:t>
            </w:r>
            <w:r w:rsidRPr="006C7736">
              <w:rPr>
                <w:sz w:val="23"/>
                <w:szCs w:val="23"/>
              </w:rPr>
              <w:t xml:space="preserve">”. Encourage your child to write longer sentences using conjunctions if they are able </w:t>
            </w:r>
            <w:r w:rsidR="00BB2B53">
              <w:rPr>
                <w:sz w:val="23"/>
                <w:szCs w:val="23"/>
              </w:rPr>
              <w:lastRenderedPageBreak/>
              <w:t xml:space="preserve">e.g. </w:t>
            </w:r>
            <w:r w:rsidRPr="006C7736">
              <w:rPr>
                <w:sz w:val="23"/>
                <w:szCs w:val="23"/>
              </w:rPr>
              <w:t>“</w:t>
            </w:r>
            <w:r w:rsidR="00D02BC9">
              <w:rPr>
                <w:sz w:val="23"/>
                <w:szCs w:val="23"/>
              </w:rPr>
              <w:t>The brown cow can growl and he can scowl</w:t>
            </w:r>
            <w:r w:rsidR="00C84D85" w:rsidRPr="006C7736">
              <w:rPr>
                <w:sz w:val="23"/>
                <w:szCs w:val="23"/>
              </w:rPr>
              <w:t>”</w:t>
            </w:r>
            <w:r w:rsidRPr="006C7736">
              <w:rPr>
                <w:sz w:val="23"/>
                <w:szCs w:val="23"/>
              </w:rPr>
              <w:t>. Encourage your child to come up with their own sentence and repeat it aloud several times before they write it to help them remember what they want to write. Reinforce the idea of starting with a capital letter and ending with a full stop.</w:t>
            </w:r>
          </w:p>
        </w:tc>
      </w:tr>
    </w:tbl>
    <w:p w:rsidR="0064578E" w:rsidRDefault="0064578E" w:rsidP="00C93AA3">
      <w:pPr>
        <w:rPr>
          <w:b/>
          <w:color w:val="FF0000"/>
          <w:sz w:val="24"/>
          <w:szCs w:val="24"/>
          <w:u w:val="single"/>
        </w:rPr>
      </w:pPr>
    </w:p>
    <w:p w:rsidR="001A30F8" w:rsidRPr="00FE7599" w:rsidRDefault="001A30F8" w:rsidP="00C93AA3">
      <w:pPr>
        <w:rPr>
          <w:b/>
          <w:color w:val="FF0000"/>
          <w:sz w:val="24"/>
          <w:szCs w:val="24"/>
          <w:u w:val="single"/>
        </w:rPr>
      </w:pPr>
      <w:r w:rsidRPr="00FE7599">
        <w:rPr>
          <w:b/>
          <w:color w:val="FF0000"/>
          <w:sz w:val="24"/>
          <w:szCs w:val="24"/>
          <w:u w:val="single"/>
        </w:rPr>
        <w:t>Maths:</w:t>
      </w:r>
    </w:p>
    <w:p w:rsidR="00292C26" w:rsidRDefault="00292C26" w:rsidP="00C93AA3">
      <w:pPr>
        <w:rPr>
          <w:sz w:val="24"/>
          <w:szCs w:val="24"/>
        </w:rPr>
      </w:pPr>
      <w:r>
        <w:rPr>
          <w:sz w:val="24"/>
          <w:szCs w:val="24"/>
        </w:rPr>
        <w:t xml:space="preserve">This week, the focus is adding 1, 2, 3 (or more) to numbers within 20. </w:t>
      </w:r>
    </w:p>
    <w:p w:rsidR="00C20E57" w:rsidRPr="00826B5C" w:rsidRDefault="00C20E57" w:rsidP="00C93AA3">
      <w:pPr>
        <w:rPr>
          <w:sz w:val="24"/>
        </w:rPr>
      </w:pPr>
      <w:r w:rsidRPr="00826B5C">
        <w:rPr>
          <w:sz w:val="24"/>
        </w:rPr>
        <w:t>Choose from the following activities:</w:t>
      </w:r>
    </w:p>
    <w:p w:rsidR="00292C26" w:rsidRPr="00074346" w:rsidRDefault="00292C26" w:rsidP="00292C26">
      <w:pPr>
        <w:pStyle w:val="ListParagraph"/>
        <w:numPr>
          <w:ilvl w:val="0"/>
          <w:numId w:val="9"/>
        </w:numPr>
        <w:rPr>
          <w:sz w:val="24"/>
          <w:szCs w:val="24"/>
        </w:rPr>
      </w:pPr>
      <w:r w:rsidRPr="00074346">
        <w:rPr>
          <w:sz w:val="24"/>
          <w:szCs w:val="24"/>
        </w:rPr>
        <w:t xml:space="preserve">Discuss </w:t>
      </w:r>
      <w:r w:rsidR="00E20E87" w:rsidRPr="00074346">
        <w:rPr>
          <w:sz w:val="24"/>
          <w:szCs w:val="24"/>
        </w:rPr>
        <w:t>vocabulary</w:t>
      </w:r>
      <w:r w:rsidRPr="00074346">
        <w:rPr>
          <w:sz w:val="24"/>
          <w:szCs w:val="24"/>
        </w:rPr>
        <w:t xml:space="preserve"> associated with add.</w:t>
      </w:r>
      <w:r w:rsidRPr="00074346">
        <w:rPr>
          <w:sz w:val="24"/>
          <w:szCs w:val="24"/>
        </w:rPr>
        <w:t xml:space="preserve"> (Addition/greater/plus/larger</w:t>
      </w:r>
      <w:r w:rsidRPr="00074346">
        <w:rPr>
          <w:sz w:val="24"/>
          <w:szCs w:val="24"/>
        </w:rPr>
        <w:t>/altogether/total</w:t>
      </w:r>
      <w:r w:rsidRPr="00074346">
        <w:rPr>
          <w:sz w:val="24"/>
          <w:szCs w:val="24"/>
        </w:rPr>
        <w:t xml:space="preserve">)  </w:t>
      </w:r>
    </w:p>
    <w:p w:rsidR="00292C26" w:rsidRPr="00074346" w:rsidRDefault="00292C26" w:rsidP="00292C26">
      <w:pPr>
        <w:pStyle w:val="ListParagraph"/>
        <w:numPr>
          <w:ilvl w:val="0"/>
          <w:numId w:val="9"/>
        </w:numPr>
        <w:rPr>
          <w:sz w:val="24"/>
          <w:szCs w:val="24"/>
        </w:rPr>
      </w:pPr>
      <w:r w:rsidRPr="00074346">
        <w:rPr>
          <w:sz w:val="24"/>
          <w:szCs w:val="24"/>
        </w:rPr>
        <w:t>Find one, two and three more</w:t>
      </w:r>
      <w:r w:rsidR="00BB1286" w:rsidRPr="00074346">
        <w:rPr>
          <w:sz w:val="24"/>
          <w:szCs w:val="24"/>
        </w:rPr>
        <w:t xml:space="preserve"> than numbers </w:t>
      </w:r>
      <w:r w:rsidR="00BB1286" w:rsidRPr="00074346">
        <w:rPr>
          <w:b/>
          <w:sz w:val="24"/>
          <w:szCs w:val="24"/>
        </w:rPr>
        <w:t>practically</w:t>
      </w:r>
      <w:r w:rsidR="00BB1286" w:rsidRPr="00074346">
        <w:rPr>
          <w:sz w:val="24"/>
          <w:szCs w:val="24"/>
        </w:rPr>
        <w:t>: use cubes/</w:t>
      </w:r>
      <w:proofErr w:type="spellStart"/>
      <w:r w:rsidR="00BB1286" w:rsidRPr="00074346">
        <w:rPr>
          <w:sz w:val="24"/>
          <w:szCs w:val="24"/>
        </w:rPr>
        <w:t>lego</w:t>
      </w:r>
      <w:proofErr w:type="spellEnd"/>
      <w:r w:rsidR="00BB1286" w:rsidRPr="00074346">
        <w:rPr>
          <w:sz w:val="24"/>
          <w:szCs w:val="24"/>
        </w:rPr>
        <w:t xml:space="preserve"> bricks/counters/</w:t>
      </w:r>
      <w:r w:rsidR="00E20E87" w:rsidRPr="00074346">
        <w:rPr>
          <w:sz w:val="24"/>
          <w:szCs w:val="24"/>
        </w:rPr>
        <w:t>marbles/</w:t>
      </w:r>
      <w:r w:rsidR="00BB1286" w:rsidRPr="00074346">
        <w:rPr>
          <w:sz w:val="24"/>
          <w:szCs w:val="24"/>
        </w:rPr>
        <w:t>squares of paper to add one, then two and then three more than any given number</w:t>
      </w:r>
      <w:r w:rsidR="00EC48C7" w:rsidRPr="00074346">
        <w:rPr>
          <w:sz w:val="24"/>
          <w:szCs w:val="24"/>
        </w:rPr>
        <w:t xml:space="preserve"> within 20</w:t>
      </w:r>
      <w:r w:rsidR="00BB1286" w:rsidRPr="00074346">
        <w:rPr>
          <w:sz w:val="24"/>
          <w:szCs w:val="24"/>
        </w:rPr>
        <w:t>.</w:t>
      </w:r>
    </w:p>
    <w:p w:rsidR="00BB1286" w:rsidRPr="00074346" w:rsidRDefault="00BB1286" w:rsidP="00BB1286">
      <w:pPr>
        <w:pStyle w:val="ListParagraph"/>
        <w:numPr>
          <w:ilvl w:val="0"/>
          <w:numId w:val="9"/>
        </w:numPr>
        <w:rPr>
          <w:sz w:val="24"/>
          <w:szCs w:val="24"/>
        </w:rPr>
      </w:pPr>
      <w:r w:rsidRPr="00074346">
        <w:rPr>
          <w:sz w:val="24"/>
          <w:szCs w:val="24"/>
        </w:rPr>
        <w:t xml:space="preserve">Find one, two and three more than numbers </w:t>
      </w:r>
      <w:r w:rsidRPr="00074346">
        <w:rPr>
          <w:b/>
          <w:sz w:val="24"/>
          <w:szCs w:val="24"/>
        </w:rPr>
        <w:t>pictorially</w:t>
      </w:r>
      <w:r w:rsidRPr="00074346">
        <w:rPr>
          <w:sz w:val="24"/>
          <w:szCs w:val="24"/>
        </w:rPr>
        <w:t xml:space="preserve">: </w:t>
      </w:r>
      <w:r w:rsidRPr="00074346">
        <w:rPr>
          <w:sz w:val="24"/>
          <w:szCs w:val="24"/>
        </w:rPr>
        <w:t>encourage children to mark make (</w:t>
      </w:r>
      <w:proofErr w:type="spellStart"/>
      <w:r w:rsidRPr="00074346">
        <w:rPr>
          <w:sz w:val="24"/>
          <w:szCs w:val="24"/>
        </w:rPr>
        <w:t>e.g</w:t>
      </w:r>
      <w:proofErr w:type="spellEnd"/>
      <w:r w:rsidRPr="00074346">
        <w:rPr>
          <w:sz w:val="24"/>
          <w:szCs w:val="24"/>
        </w:rPr>
        <w:t xml:space="preserve"> draw </w:t>
      </w:r>
      <w:r w:rsidR="00EC48C7" w:rsidRPr="00074346">
        <w:rPr>
          <w:sz w:val="24"/>
          <w:szCs w:val="24"/>
        </w:rPr>
        <w:t>dots/lines to represent numbers and add</w:t>
      </w:r>
      <w:r w:rsidRPr="00074346">
        <w:rPr>
          <w:sz w:val="24"/>
          <w:szCs w:val="24"/>
        </w:rPr>
        <w:t xml:space="preserve"> one, then two and then three more than any given number</w:t>
      </w:r>
      <w:r w:rsidR="00EC48C7" w:rsidRPr="00074346">
        <w:rPr>
          <w:sz w:val="24"/>
          <w:szCs w:val="24"/>
        </w:rPr>
        <w:t xml:space="preserve"> within 20</w:t>
      </w:r>
      <w:r w:rsidRPr="00074346">
        <w:rPr>
          <w:sz w:val="24"/>
          <w:szCs w:val="24"/>
        </w:rPr>
        <w:t>.</w:t>
      </w:r>
      <w:r w:rsidR="00E20E87" w:rsidRPr="00074346">
        <w:rPr>
          <w:sz w:val="24"/>
          <w:szCs w:val="24"/>
        </w:rPr>
        <w:t xml:space="preserve"> You could use two tens frames (see below) to help organise the marks and make them easier to count.</w:t>
      </w:r>
    </w:p>
    <w:p w:rsidR="00EC48C7" w:rsidRPr="00074346" w:rsidRDefault="00EC48C7" w:rsidP="00EC48C7">
      <w:pPr>
        <w:pStyle w:val="ListParagraph"/>
        <w:numPr>
          <w:ilvl w:val="0"/>
          <w:numId w:val="9"/>
        </w:numPr>
        <w:rPr>
          <w:sz w:val="24"/>
          <w:szCs w:val="24"/>
        </w:rPr>
      </w:pPr>
      <w:r w:rsidRPr="00074346">
        <w:rPr>
          <w:sz w:val="24"/>
          <w:szCs w:val="24"/>
        </w:rPr>
        <w:t xml:space="preserve">Find one, two and three more than numbers </w:t>
      </w:r>
      <w:r w:rsidRPr="00074346">
        <w:rPr>
          <w:b/>
          <w:sz w:val="24"/>
          <w:szCs w:val="24"/>
        </w:rPr>
        <w:t>using a number line</w:t>
      </w:r>
      <w:r w:rsidR="00E20E87" w:rsidRPr="00074346">
        <w:rPr>
          <w:b/>
          <w:sz w:val="24"/>
          <w:szCs w:val="24"/>
        </w:rPr>
        <w:t xml:space="preserve"> </w:t>
      </w:r>
      <w:r w:rsidR="00E20E87" w:rsidRPr="00074346">
        <w:rPr>
          <w:sz w:val="24"/>
          <w:szCs w:val="24"/>
        </w:rPr>
        <w:t>(of numbers 0-20)</w:t>
      </w:r>
      <w:r w:rsidRPr="00074346">
        <w:rPr>
          <w:sz w:val="24"/>
          <w:szCs w:val="24"/>
        </w:rPr>
        <w:t xml:space="preserve">: encourage children to </w:t>
      </w:r>
      <w:r w:rsidRPr="00074346">
        <w:rPr>
          <w:sz w:val="24"/>
          <w:szCs w:val="24"/>
        </w:rPr>
        <w:t>find a given number on a number line and then use their finger to jump forwards to find the answer. A</w:t>
      </w:r>
      <w:r w:rsidRPr="00074346">
        <w:rPr>
          <w:sz w:val="24"/>
          <w:szCs w:val="24"/>
        </w:rPr>
        <w:t>dd one, then two and then three more than any given number within 20.</w:t>
      </w:r>
      <w:r w:rsidRPr="00074346">
        <w:rPr>
          <w:sz w:val="24"/>
          <w:szCs w:val="24"/>
        </w:rPr>
        <w:t xml:space="preserve"> N.B. you</w:t>
      </w:r>
      <w:r w:rsidR="00E20E87" w:rsidRPr="00074346">
        <w:rPr>
          <w:sz w:val="24"/>
          <w:szCs w:val="24"/>
        </w:rPr>
        <w:t xml:space="preserve"> could also do this with the hundred square you looked at last week.</w:t>
      </w:r>
      <w:r w:rsidRPr="00074346">
        <w:rPr>
          <w:sz w:val="24"/>
          <w:szCs w:val="24"/>
        </w:rPr>
        <w:t xml:space="preserve"> </w:t>
      </w:r>
    </w:p>
    <w:p w:rsidR="00BB1286" w:rsidRPr="00074346" w:rsidRDefault="00E20E87" w:rsidP="00292C26">
      <w:pPr>
        <w:pStyle w:val="ListParagraph"/>
        <w:numPr>
          <w:ilvl w:val="0"/>
          <w:numId w:val="9"/>
        </w:numPr>
        <w:rPr>
          <w:sz w:val="24"/>
          <w:szCs w:val="24"/>
        </w:rPr>
      </w:pPr>
      <w:r w:rsidRPr="00074346">
        <w:rPr>
          <w:sz w:val="24"/>
          <w:szCs w:val="24"/>
        </w:rPr>
        <w:t>Encourage children to write the number sentence to go with calculations (e.g. 12 + 3 = 15).</w:t>
      </w:r>
    </w:p>
    <w:p w:rsidR="0064578E" w:rsidRPr="00074346" w:rsidRDefault="00E20E87" w:rsidP="00292C26">
      <w:pPr>
        <w:pStyle w:val="ListParagraph"/>
        <w:numPr>
          <w:ilvl w:val="0"/>
          <w:numId w:val="9"/>
        </w:numPr>
        <w:rPr>
          <w:sz w:val="24"/>
          <w:szCs w:val="24"/>
        </w:rPr>
      </w:pPr>
      <w:r w:rsidRPr="00074346">
        <w:rPr>
          <w:sz w:val="24"/>
          <w:szCs w:val="24"/>
        </w:rPr>
        <w:t xml:space="preserve">Play games to reinforce adding 1, 2 and 3. </w:t>
      </w:r>
    </w:p>
    <w:p w:rsidR="0064578E" w:rsidRPr="00074346" w:rsidRDefault="00E20E87" w:rsidP="0064578E">
      <w:pPr>
        <w:pStyle w:val="ListParagraph"/>
        <w:numPr>
          <w:ilvl w:val="0"/>
          <w:numId w:val="10"/>
        </w:numPr>
        <w:rPr>
          <w:sz w:val="24"/>
          <w:szCs w:val="24"/>
        </w:rPr>
      </w:pPr>
      <w:r w:rsidRPr="00074346">
        <w:rPr>
          <w:sz w:val="24"/>
          <w:szCs w:val="24"/>
        </w:rPr>
        <w:t>E.</w:t>
      </w:r>
      <w:r w:rsidR="0064578E" w:rsidRPr="00074346">
        <w:rPr>
          <w:sz w:val="24"/>
          <w:szCs w:val="24"/>
        </w:rPr>
        <w:t>g</w:t>
      </w:r>
      <w:r w:rsidRPr="00074346">
        <w:rPr>
          <w:sz w:val="24"/>
          <w:szCs w:val="24"/>
        </w:rPr>
        <w:t xml:space="preserve">. </w:t>
      </w:r>
      <w:r w:rsidRPr="00074346">
        <w:rPr>
          <w:sz w:val="24"/>
          <w:szCs w:val="24"/>
        </w:rPr>
        <w:t xml:space="preserve">Show a covered car park (upturned box, </w:t>
      </w:r>
      <w:r w:rsidRPr="00074346">
        <w:rPr>
          <w:sz w:val="24"/>
          <w:szCs w:val="24"/>
        </w:rPr>
        <w:t>plastic</w:t>
      </w:r>
      <w:r w:rsidRPr="00074346">
        <w:rPr>
          <w:sz w:val="24"/>
          <w:szCs w:val="24"/>
        </w:rPr>
        <w:t xml:space="preserve"> box or whatever resource you can find). ‘Drive’ 10 cars/cubes into the car park, then show 2 more. </w:t>
      </w:r>
      <w:r w:rsidRPr="00074346">
        <w:rPr>
          <w:i/>
          <w:sz w:val="24"/>
          <w:szCs w:val="24"/>
        </w:rPr>
        <w:t>These cars are going to go and park next.</w:t>
      </w:r>
      <w:r w:rsidRPr="00074346">
        <w:rPr>
          <w:sz w:val="24"/>
          <w:szCs w:val="24"/>
        </w:rPr>
        <w:t xml:space="preserve"> Point to 10 on the number track, and count on 2 more, saying 11, 12. Record: 10 + 2 = 12. Remove box to check the total. Ask a child to drive 2 more cars into the car park. Ask ch</w:t>
      </w:r>
      <w:r w:rsidRPr="00074346">
        <w:rPr>
          <w:sz w:val="24"/>
          <w:szCs w:val="24"/>
        </w:rPr>
        <w:t xml:space="preserve">ildren </w:t>
      </w:r>
      <w:r w:rsidRPr="00074346">
        <w:rPr>
          <w:sz w:val="24"/>
          <w:szCs w:val="24"/>
        </w:rPr>
        <w:t>how many cars are there now. Record the addition, then reveal to check. Repeat until 20 cars are in car park.</w:t>
      </w:r>
    </w:p>
    <w:p w:rsidR="0064578E" w:rsidRPr="00074346" w:rsidRDefault="0064578E" w:rsidP="00074346">
      <w:pPr>
        <w:pStyle w:val="ListParagraph"/>
        <w:numPr>
          <w:ilvl w:val="0"/>
          <w:numId w:val="10"/>
        </w:numPr>
        <w:rPr>
          <w:sz w:val="24"/>
          <w:szCs w:val="24"/>
        </w:rPr>
      </w:pPr>
      <w:r w:rsidRPr="00074346">
        <w:rPr>
          <w:sz w:val="24"/>
          <w:szCs w:val="24"/>
        </w:rPr>
        <w:t xml:space="preserve">E.g. </w:t>
      </w:r>
      <w:r w:rsidRPr="00074346">
        <w:rPr>
          <w:sz w:val="24"/>
          <w:szCs w:val="24"/>
        </w:rPr>
        <w:t xml:space="preserve">Draw a large </w:t>
      </w:r>
      <w:r w:rsidRPr="00074346">
        <w:rPr>
          <w:sz w:val="24"/>
          <w:szCs w:val="24"/>
        </w:rPr>
        <w:t xml:space="preserve">0 </w:t>
      </w:r>
      <w:r w:rsidRPr="00074346">
        <w:rPr>
          <w:sz w:val="24"/>
          <w:szCs w:val="24"/>
        </w:rPr>
        <w:t xml:space="preserve">-20 number </w:t>
      </w:r>
      <w:r w:rsidRPr="00074346">
        <w:rPr>
          <w:sz w:val="24"/>
          <w:szCs w:val="24"/>
        </w:rPr>
        <w:t xml:space="preserve">line </w:t>
      </w:r>
      <w:r w:rsidRPr="00074346">
        <w:rPr>
          <w:sz w:val="24"/>
          <w:szCs w:val="24"/>
        </w:rPr>
        <w:t xml:space="preserve">on the </w:t>
      </w:r>
      <w:r w:rsidRPr="00074346">
        <w:rPr>
          <w:sz w:val="24"/>
          <w:szCs w:val="24"/>
        </w:rPr>
        <w:t>pavement with chalk</w:t>
      </w:r>
      <w:r w:rsidRPr="00074346">
        <w:rPr>
          <w:sz w:val="24"/>
          <w:szCs w:val="24"/>
        </w:rPr>
        <w:t>/large roll of paper</w:t>
      </w:r>
      <w:r w:rsidRPr="00074346">
        <w:rPr>
          <w:sz w:val="24"/>
          <w:szCs w:val="24"/>
        </w:rPr>
        <w:t xml:space="preserve"> with pens</w:t>
      </w:r>
      <w:r w:rsidRPr="00074346">
        <w:rPr>
          <w:sz w:val="24"/>
          <w:szCs w:val="24"/>
        </w:rPr>
        <w:t>. Shuffle a set of 1 to 1</w:t>
      </w:r>
      <w:r w:rsidRPr="00074346">
        <w:rPr>
          <w:sz w:val="24"/>
          <w:szCs w:val="24"/>
        </w:rPr>
        <w:t>7</w:t>
      </w:r>
      <w:r w:rsidRPr="00074346">
        <w:rPr>
          <w:sz w:val="24"/>
          <w:szCs w:val="24"/>
        </w:rPr>
        <w:t xml:space="preserve"> cards. Children take it in turns to take a card and stand on that number on the track. The child predicts where they will be if they make 1, 2 or 3 jumps, then makes 1, 2 or 3 jumps</w:t>
      </w:r>
      <w:r w:rsidRPr="00074346">
        <w:rPr>
          <w:sz w:val="24"/>
          <w:szCs w:val="24"/>
        </w:rPr>
        <w:t xml:space="preserve"> to check. </w:t>
      </w:r>
      <w:r w:rsidRPr="00074346">
        <w:rPr>
          <w:sz w:val="24"/>
          <w:szCs w:val="24"/>
        </w:rPr>
        <w:t xml:space="preserve">Were they correct? </w:t>
      </w:r>
    </w:p>
    <w:p w:rsidR="0064578E" w:rsidRPr="0064578E" w:rsidRDefault="0064578E" w:rsidP="0064578E">
      <w:pPr>
        <w:rPr>
          <w:i/>
          <w:sz w:val="24"/>
          <w:szCs w:val="24"/>
        </w:rPr>
      </w:pPr>
      <w:r w:rsidRPr="0064578E">
        <w:rPr>
          <w:b/>
          <w:sz w:val="24"/>
          <w:szCs w:val="24"/>
        </w:rPr>
        <w:t>N</w:t>
      </w:r>
      <w:r w:rsidRPr="0064578E">
        <w:rPr>
          <w:b/>
          <w:i/>
          <w:sz w:val="24"/>
          <w:szCs w:val="24"/>
        </w:rPr>
        <w:t>.B</w:t>
      </w:r>
      <w:r w:rsidRPr="0064578E">
        <w:rPr>
          <w:i/>
          <w:sz w:val="24"/>
          <w:szCs w:val="24"/>
        </w:rPr>
        <w:t xml:space="preserve"> Adapt these activities to suit the needs of your child. If your child is not yet secure with adding one, focus on just adding one. If your child can add one, two or three confidently, extend to add four, five etc. or go beyond 20 and add one, two or three to numbers to 30. </w:t>
      </w:r>
    </w:p>
    <w:p w:rsidR="00292C26" w:rsidRDefault="00292C26" w:rsidP="00C93AA3">
      <w:pPr>
        <w:rPr>
          <w:sz w:val="24"/>
          <w:szCs w:val="24"/>
        </w:rPr>
      </w:pPr>
    </w:p>
    <w:p w:rsidR="00FE7599" w:rsidRPr="00B741F0" w:rsidRDefault="00B741F0" w:rsidP="00C93AA3">
      <w:pPr>
        <w:rPr>
          <w:sz w:val="24"/>
          <w:szCs w:val="24"/>
        </w:rPr>
      </w:pPr>
      <w:r>
        <w:rPr>
          <w:sz w:val="24"/>
          <w:szCs w:val="24"/>
        </w:rPr>
        <w:t>I</w:t>
      </w:r>
      <w:r w:rsidR="00DE5829" w:rsidRPr="00FE7599">
        <w:rPr>
          <w:sz w:val="24"/>
          <w:szCs w:val="24"/>
        </w:rPr>
        <w:t>f you are looking for content on shape, space and measure</w:t>
      </w:r>
      <w:r w:rsidR="001F653C" w:rsidRPr="00FE7599">
        <w:rPr>
          <w:sz w:val="24"/>
          <w:szCs w:val="24"/>
        </w:rPr>
        <w:t xml:space="preserve"> </w:t>
      </w:r>
      <w:r w:rsidR="00C20E57">
        <w:rPr>
          <w:sz w:val="24"/>
          <w:szCs w:val="24"/>
        </w:rPr>
        <w:t>or other content</w:t>
      </w:r>
      <w:r w:rsidR="00DE5829" w:rsidRPr="00FE7599">
        <w:rPr>
          <w:sz w:val="24"/>
          <w:szCs w:val="24"/>
        </w:rPr>
        <w:t xml:space="preserve"> to supplement your child’s home learning, we would thoroughly recommend looking at the Oak Academy </w:t>
      </w:r>
      <w:r w:rsidR="001F653C" w:rsidRPr="00FE7599">
        <w:rPr>
          <w:sz w:val="24"/>
          <w:szCs w:val="24"/>
        </w:rPr>
        <w:t>website</w:t>
      </w:r>
      <w:r w:rsidR="00DE5829" w:rsidRPr="00FE7599">
        <w:rPr>
          <w:sz w:val="24"/>
          <w:szCs w:val="24"/>
        </w:rPr>
        <w:t>. The following link will take you straight to the maths pages</w:t>
      </w:r>
      <w:r w:rsidR="001F653C" w:rsidRPr="00FE7599">
        <w:rPr>
          <w:sz w:val="24"/>
          <w:szCs w:val="24"/>
        </w:rPr>
        <w:t xml:space="preserve"> where you can find lessons to support/challenge your child as appropriate </w:t>
      </w:r>
      <w:r w:rsidR="00DE5829" w:rsidRPr="00FE7599">
        <w:rPr>
          <w:sz w:val="24"/>
          <w:szCs w:val="24"/>
        </w:rPr>
        <w:t xml:space="preserve">: </w:t>
      </w:r>
      <w:hyperlink r:id="rId6" w:anchor="subjects" w:history="1">
        <w:r w:rsidR="00DE5829" w:rsidRPr="00FE7599">
          <w:rPr>
            <w:rStyle w:val="Hyperlink"/>
            <w:sz w:val="24"/>
            <w:szCs w:val="24"/>
          </w:rPr>
          <w:t>https://www.thenational.academy/online-classroom/reception/maths#subjects</w:t>
        </w:r>
      </w:hyperlink>
      <w:r w:rsidR="00DE5829" w:rsidRPr="00FE7599">
        <w:rPr>
          <w:sz w:val="24"/>
          <w:szCs w:val="24"/>
        </w:rPr>
        <w:t xml:space="preserve"> (EYFS)</w:t>
      </w:r>
      <w:r w:rsidR="001F653C" w:rsidRPr="00FE7599">
        <w:rPr>
          <w:sz w:val="24"/>
          <w:szCs w:val="24"/>
        </w:rPr>
        <w:t xml:space="preserve">  </w:t>
      </w:r>
      <w:hyperlink r:id="rId7" w:anchor="subjects" w:history="1">
        <w:r w:rsidR="001F653C" w:rsidRPr="00FE7599">
          <w:rPr>
            <w:rStyle w:val="Hyperlink"/>
            <w:sz w:val="24"/>
            <w:szCs w:val="24"/>
          </w:rPr>
          <w:t>https://www.thenational.academy/online-classroom/year-1/maths#subjects</w:t>
        </w:r>
      </w:hyperlink>
      <w:r w:rsidR="001F653C" w:rsidRPr="00FE7599">
        <w:rPr>
          <w:sz w:val="24"/>
          <w:szCs w:val="24"/>
        </w:rPr>
        <w:t xml:space="preserve"> (Year 1)</w:t>
      </w:r>
    </w:p>
    <w:p w:rsidR="0064578E" w:rsidRDefault="0064578E" w:rsidP="00C93AA3">
      <w:pPr>
        <w:rPr>
          <w:b/>
          <w:color w:val="FF0000"/>
          <w:sz w:val="24"/>
          <w:szCs w:val="24"/>
          <w:u w:val="single"/>
        </w:rPr>
      </w:pPr>
    </w:p>
    <w:p w:rsidR="00074346" w:rsidRDefault="00074346" w:rsidP="00C93AA3">
      <w:pPr>
        <w:rPr>
          <w:b/>
          <w:color w:val="FF0000"/>
          <w:sz w:val="24"/>
          <w:szCs w:val="24"/>
          <w:u w:val="single"/>
        </w:rPr>
      </w:pPr>
    </w:p>
    <w:p w:rsidR="001A30F8" w:rsidRPr="00FE7599" w:rsidRDefault="001A30F8" w:rsidP="00C93AA3">
      <w:pPr>
        <w:rPr>
          <w:b/>
          <w:color w:val="FF0000"/>
          <w:sz w:val="24"/>
          <w:szCs w:val="24"/>
          <w:u w:val="single"/>
        </w:rPr>
      </w:pPr>
      <w:r w:rsidRPr="00FE7599">
        <w:rPr>
          <w:b/>
          <w:color w:val="FF0000"/>
          <w:sz w:val="24"/>
          <w:szCs w:val="24"/>
          <w:u w:val="single"/>
        </w:rPr>
        <w:lastRenderedPageBreak/>
        <w:t>Other Tasks:</w:t>
      </w:r>
    </w:p>
    <w:p w:rsidR="00964DFE" w:rsidRPr="000D3777" w:rsidRDefault="00C84D85" w:rsidP="000D3777">
      <w:pPr>
        <w:rPr>
          <w:sz w:val="24"/>
        </w:rPr>
      </w:pPr>
      <w:r>
        <w:rPr>
          <w:sz w:val="24"/>
          <w:szCs w:val="24"/>
        </w:rPr>
        <w:t>This week, as part of our</w:t>
      </w:r>
      <w:r w:rsidR="00B741F0" w:rsidRPr="00B741F0">
        <w:rPr>
          <w:sz w:val="24"/>
          <w:szCs w:val="24"/>
        </w:rPr>
        <w:t xml:space="preserve"> ‘Traditional Tales’ </w:t>
      </w:r>
      <w:r>
        <w:rPr>
          <w:sz w:val="24"/>
          <w:szCs w:val="24"/>
        </w:rPr>
        <w:t>topic</w:t>
      </w:r>
      <w:r w:rsidR="003E1B47">
        <w:rPr>
          <w:sz w:val="24"/>
          <w:szCs w:val="24"/>
        </w:rPr>
        <w:t xml:space="preserve">, we are </w:t>
      </w:r>
      <w:r w:rsidR="00964DFE">
        <w:rPr>
          <w:sz w:val="24"/>
          <w:szCs w:val="24"/>
        </w:rPr>
        <w:t xml:space="preserve">continuing to </w:t>
      </w:r>
      <w:r w:rsidR="003E1B47">
        <w:rPr>
          <w:sz w:val="24"/>
          <w:szCs w:val="24"/>
        </w:rPr>
        <w:t>study the story of “The Three Little Pigs”.</w:t>
      </w:r>
      <w:r w:rsidR="006357C7">
        <w:rPr>
          <w:sz w:val="24"/>
          <w:szCs w:val="24"/>
        </w:rPr>
        <w:t xml:space="preserve"> This is a </w:t>
      </w:r>
      <w:proofErr w:type="gramStart"/>
      <w:r w:rsidR="006357C7">
        <w:rPr>
          <w:sz w:val="24"/>
          <w:szCs w:val="24"/>
        </w:rPr>
        <w:t>well known</w:t>
      </w:r>
      <w:proofErr w:type="gramEnd"/>
      <w:r w:rsidR="006357C7">
        <w:rPr>
          <w:sz w:val="24"/>
          <w:szCs w:val="24"/>
        </w:rPr>
        <w:t xml:space="preserve"> story that is widely available but there is a version available on the ‘Pupil Zone’ area of the website should you wish to </w:t>
      </w:r>
      <w:r w:rsidR="003A2C2F">
        <w:rPr>
          <w:sz w:val="24"/>
          <w:szCs w:val="24"/>
        </w:rPr>
        <w:t>read</w:t>
      </w:r>
      <w:r w:rsidR="006357C7">
        <w:rPr>
          <w:sz w:val="24"/>
          <w:szCs w:val="24"/>
        </w:rPr>
        <w:t xml:space="preserve"> this one.</w:t>
      </w:r>
    </w:p>
    <w:p w:rsidR="00964DFE" w:rsidRDefault="00964DFE" w:rsidP="00964DFE">
      <w:pPr>
        <w:spacing w:after="0" w:line="240" w:lineRule="auto"/>
        <w:rPr>
          <w:rFonts w:cs="Calibri"/>
          <w:i/>
          <w:sz w:val="20"/>
          <w:szCs w:val="20"/>
        </w:rPr>
      </w:pPr>
    </w:p>
    <w:p w:rsidR="00964DFE" w:rsidRPr="000D3777" w:rsidRDefault="00964DFE" w:rsidP="00964DFE">
      <w:pPr>
        <w:spacing w:after="0" w:line="240" w:lineRule="auto"/>
        <w:rPr>
          <w:rFonts w:cs="Calibri"/>
          <w:sz w:val="24"/>
          <w:szCs w:val="20"/>
        </w:rPr>
      </w:pPr>
      <w:r w:rsidRPr="000D3777">
        <w:rPr>
          <w:rFonts w:cs="Calibri"/>
          <w:b/>
          <w:sz w:val="24"/>
          <w:szCs w:val="20"/>
        </w:rPr>
        <w:t xml:space="preserve">Writing </w:t>
      </w:r>
      <w:proofErr w:type="gramStart"/>
      <w:r w:rsidR="00D26989" w:rsidRPr="000D3777">
        <w:rPr>
          <w:rFonts w:cs="Calibri"/>
          <w:b/>
          <w:sz w:val="24"/>
          <w:szCs w:val="20"/>
        </w:rPr>
        <w:t>An</w:t>
      </w:r>
      <w:proofErr w:type="gramEnd"/>
      <w:r w:rsidR="00D26989" w:rsidRPr="000D3777">
        <w:rPr>
          <w:rFonts w:cs="Calibri"/>
          <w:b/>
          <w:sz w:val="24"/>
          <w:szCs w:val="20"/>
        </w:rPr>
        <w:t xml:space="preserve"> Email</w:t>
      </w:r>
      <w:r w:rsidRPr="000D3777">
        <w:rPr>
          <w:rFonts w:cs="Calibri"/>
          <w:sz w:val="24"/>
          <w:szCs w:val="20"/>
        </w:rPr>
        <w:t>.</w:t>
      </w:r>
      <w:r w:rsidR="00D26989" w:rsidRPr="000D3777">
        <w:rPr>
          <w:rFonts w:cs="Calibri"/>
          <w:sz w:val="24"/>
          <w:szCs w:val="20"/>
        </w:rPr>
        <w:t xml:space="preserve"> </w:t>
      </w:r>
      <w:r w:rsidRPr="000D3777">
        <w:rPr>
          <w:rFonts w:cs="Calibri"/>
          <w:sz w:val="24"/>
          <w:szCs w:val="20"/>
        </w:rPr>
        <w:t xml:space="preserve">Imagine you are the wolf.  How would you be feeling at the end of the story? Perhaps </w:t>
      </w:r>
      <w:r w:rsidR="000D3777">
        <w:rPr>
          <w:rFonts w:cs="Calibri"/>
          <w:sz w:val="24"/>
          <w:szCs w:val="20"/>
        </w:rPr>
        <w:t>you have</w:t>
      </w:r>
      <w:r w:rsidR="00D26989" w:rsidRPr="000D3777">
        <w:rPr>
          <w:rFonts w:cs="Calibri"/>
          <w:sz w:val="24"/>
          <w:szCs w:val="20"/>
        </w:rPr>
        <w:t xml:space="preserve"> been taught a lesson after falling into the hot pot and </w:t>
      </w:r>
      <w:r w:rsidRPr="000D3777">
        <w:rPr>
          <w:rFonts w:cs="Calibri"/>
          <w:sz w:val="24"/>
          <w:szCs w:val="20"/>
        </w:rPr>
        <w:t>would be feeling sorry, upset and ashamed</w:t>
      </w:r>
      <w:r w:rsidR="00D26989" w:rsidRPr="000D3777">
        <w:rPr>
          <w:rFonts w:cs="Calibri"/>
          <w:sz w:val="24"/>
          <w:szCs w:val="20"/>
        </w:rPr>
        <w:t xml:space="preserve">. From the </w:t>
      </w:r>
      <w:r w:rsidR="000D3777" w:rsidRPr="000D3777">
        <w:rPr>
          <w:rFonts w:cs="Calibri"/>
          <w:sz w:val="24"/>
          <w:szCs w:val="20"/>
        </w:rPr>
        <w:t>perspective</w:t>
      </w:r>
      <w:r w:rsidR="00D26989" w:rsidRPr="000D3777">
        <w:rPr>
          <w:rFonts w:cs="Calibri"/>
          <w:sz w:val="24"/>
          <w:szCs w:val="20"/>
        </w:rPr>
        <w:t xml:space="preserve"> of the wolf, write an email to the pigs to apologise for your actions and ask for forgiveness for hurting the pigs’ feelings. </w:t>
      </w:r>
      <w:r w:rsidR="000D3777" w:rsidRPr="000D3777">
        <w:rPr>
          <w:rFonts w:cs="Calibri"/>
          <w:sz w:val="24"/>
          <w:szCs w:val="20"/>
        </w:rPr>
        <w:t xml:space="preserve">Write the email into your book, or, if you wish, </w:t>
      </w:r>
      <w:r w:rsidR="00C7114E">
        <w:rPr>
          <w:rFonts w:cs="Calibri"/>
          <w:sz w:val="24"/>
          <w:szCs w:val="20"/>
        </w:rPr>
        <w:t xml:space="preserve">type your email on a computer and </w:t>
      </w:r>
      <w:r w:rsidR="000D3777" w:rsidRPr="000D3777">
        <w:rPr>
          <w:rFonts w:cs="Calibri"/>
          <w:sz w:val="24"/>
          <w:szCs w:val="20"/>
        </w:rPr>
        <w:t>send your email to your teacher via the New Lubbesthorpe office address.</w:t>
      </w:r>
    </w:p>
    <w:p w:rsidR="00964DFE" w:rsidRDefault="00964DFE" w:rsidP="00964DFE">
      <w:pPr>
        <w:spacing w:after="0" w:line="240" w:lineRule="auto"/>
        <w:rPr>
          <w:rFonts w:cs="Calibri"/>
          <w:i/>
          <w:sz w:val="20"/>
          <w:szCs w:val="20"/>
        </w:rPr>
      </w:pPr>
    </w:p>
    <w:p w:rsidR="00964DFE" w:rsidRDefault="00964DFE" w:rsidP="00964DFE">
      <w:pPr>
        <w:spacing w:after="0" w:line="240" w:lineRule="auto"/>
        <w:rPr>
          <w:rFonts w:cs="Calibri"/>
          <w:i/>
          <w:sz w:val="20"/>
          <w:szCs w:val="20"/>
        </w:rPr>
      </w:pPr>
    </w:p>
    <w:p w:rsidR="00964DFE" w:rsidRPr="000D3777" w:rsidRDefault="00964DFE" w:rsidP="00964DFE">
      <w:pPr>
        <w:spacing w:after="0" w:line="240" w:lineRule="auto"/>
        <w:rPr>
          <w:rFonts w:cs="Calibri"/>
          <w:sz w:val="24"/>
          <w:szCs w:val="20"/>
        </w:rPr>
      </w:pPr>
      <w:r w:rsidRPr="000D3777">
        <w:rPr>
          <w:rFonts w:cs="Calibri"/>
          <w:b/>
          <w:sz w:val="24"/>
          <w:szCs w:val="20"/>
        </w:rPr>
        <w:t>Writing Your Own Story</w:t>
      </w:r>
      <w:r w:rsidRPr="000D3777">
        <w:rPr>
          <w:rFonts w:cs="Calibri"/>
          <w:sz w:val="24"/>
          <w:szCs w:val="20"/>
        </w:rPr>
        <w:t>.</w:t>
      </w:r>
      <w:r w:rsidR="000D3777" w:rsidRPr="000D3777">
        <w:rPr>
          <w:rFonts w:cs="Calibri"/>
          <w:sz w:val="24"/>
          <w:szCs w:val="20"/>
        </w:rPr>
        <w:t xml:space="preserve"> Using ‘The Three Little Pigs’ as your inspiration, write your own story using similar ideas but chang</w:t>
      </w:r>
      <w:r w:rsidR="00074346">
        <w:rPr>
          <w:rFonts w:cs="Calibri"/>
          <w:sz w:val="24"/>
          <w:szCs w:val="20"/>
        </w:rPr>
        <w:t>e</w:t>
      </w:r>
      <w:r w:rsidR="000D3777" w:rsidRPr="000D3777">
        <w:rPr>
          <w:rFonts w:cs="Calibri"/>
          <w:sz w:val="24"/>
          <w:szCs w:val="20"/>
        </w:rPr>
        <w:t xml:space="preserve"> the characters and events slightly. For example, your title could be: ‘</w:t>
      </w:r>
      <w:r w:rsidRPr="000D3777">
        <w:rPr>
          <w:rFonts w:cs="Calibri"/>
          <w:sz w:val="24"/>
          <w:szCs w:val="20"/>
        </w:rPr>
        <w:t>The 3 Little Ducks and the Big Bad Fox</w:t>
      </w:r>
      <w:r w:rsidR="000D3777" w:rsidRPr="000D3777">
        <w:rPr>
          <w:rFonts w:cs="Calibri"/>
          <w:sz w:val="24"/>
          <w:szCs w:val="20"/>
        </w:rPr>
        <w:t>’ or ‘</w:t>
      </w:r>
      <w:r w:rsidRPr="000D3777">
        <w:rPr>
          <w:rFonts w:cs="Calibri"/>
          <w:sz w:val="24"/>
          <w:szCs w:val="20"/>
        </w:rPr>
        <w:t xml:space="preserve">The 3 Little </w:t>
      </w:r>
      <w:r w:rsidR="000D3777" w:rsidRPr="000D3777">
        <w:rPr>
          <w:rFonts w:cs="Calibri"/>
          <w:sz w:val="24"/>
          <w:szCs w:val="20"/>
        </w:rPr>
        <w:t>F</w:t>
      </w:r>
      <w:r w:rsidRPr="000D3777">
        <w:rPr>
          <w:rFonts w:cs="Calibri"/>
          <w:sz w:val="24"/>
          <w:szCs w:val="20"/>
        </w:rPr>
        <w:t>ish and the Big Bad Shark</w:t>
      </w:r>
      <w:r w:rsidR="000D3777" w:rsidRPr="000D3777">
        <w:rPr>
          <w:rFonts w:cs="Calibri"/>
          <w:sz w:val="24"/>
          <w:szCs w:val="20"/>
        </w:rPr>
        <w:t>’.</w:t>
      </w:r>
      <w:r w:rsidR="000D3777">
        <w:rPr>
          <w:rFonts w:cs="Calibri"/>
          <w:sz w:val="24"/>
          <w:szCs w:val="20"/>
        </w:rPr>
        <w:t xml:space="preserve"> Plan what the </w:t>
      </w:r>
      <w:r w:rsidR="00C7114E">
        <w:rPr>
          <w:rFonts w:cs="Calibri"/>
          <w:sz w:val="24"/>
          <w:szCs w:val="20"/>
        </w:rPr>
        <w:t xml:space="preserve">“baddie” character could do to upset the “goodies” and write your story into your book. Illustrate your story. </w:t>
      </w:r>
    </w:p>
    <w:p w:rsidR="00964DFE" w:rsidRPr="000D3777" w:rsidRDefault="00964DFE" w:rsidP="003E1B47">
      <w:pPr>
        <w:rPr>
          <w:b/>
          <w:sz w:val="32"/>
          <w:szCs w:val="24"/>
        </w:rPr>
      </w:pPr>
    </w:p>
    <w:p w:rsidR="00FF6640" w:rsidRPr="00FF6640" w:rsidRDefault="00C7114E" w:rsidP="00FF6640">
      <w:pPr>
        <w:rPr>
          <w:sz w:val="24"/>
          <w:szCs w:val="24"/>
        </w:rPr>
      </w:pPr>
      <w:r w:rsidRPr="00FF6640">
        <w:rPr>
          <w:b/>
          <w:sz w:val="24"/>
          <w:szCs w:val="24"/>
        </w:rPr>
        <w:t xml:space="preserve">Compare </w:t>
      </w:r>
      <w:proofErr w:type="gramStart"/>
      <w:r w:rsidRPr="00FF6640">
        <w:rPr>
          <w:b/>
          <w:sz w:val="24"/>
          <w:szCs w:val="24"/>
        </w:rPr>
        <w:t>The</w:t>
      </w:r>
      <w:proofErr w:type="gramEnd"/>
      <w:r w:rsidRPr="00FF6640">
        <w:rPr>
          <w:b/>
          <w:sz w:val="24"/>
          <w:szCs w:val="24"/>
        </w:rPr>
        <w:t xml:space="preserve"> Stories. </w:t>
      </w:r>
      <w:r w:rsidRPr="00FF6640">
        <w:rPr>
          <w:sz w:val="24"/>
          <w:szCs w:val="24"/>
        </w:rPr>
        <w:t>Watch the following video:</w:t>
      </w:r>
      <w:r w:rsidRPr="00FF6640">
        <w:rPr>
          <w:b/>
          <w:sz w:val="24"/>
          <w:szCs w:val="24"/>
        </w:rPr>
        <w:t xml:space="preserve"> </w:t>
      </w:r>
      <w:hyperlink r:id="rId8" w:history="1">
        <w:r w:rsidRPr="00FF6640">
          <w:rPr>
            <w:rStyle w:val="Hyperlink"/>
            <w:sz w:val="24"/>
            <w:szCs w:val="24"/>
          </w:rPr>
          <w:t>https://www.youtube.com/watch?v=m75aEhm-BYw</w:t>
        </w:r>
      </w:hyperlink>
      <w:r w:rsidRPr="00FF6640">
        <w:rPr>
          <w:sz w:val="24"/>
          <w:szCs w:val="24"/>
        </w:rPr>
        <w:t xml:space="preserve"> This is the story of the wolf and he thinks he did nothing wrong! Discuss the events of his story and debate which version of events you believe and why – the pigs’ or the wolf’s! Make a table to compare the two versions</w:t>
      </w:r>
      <w:r w:rsidR="00FF6640" w:rsidRPr="00FF6640">
        <w:rPr>
          <w:sz w:val="24"/>
          <w:szCs w:val="24"/>
        </w:rPr>
        <w:t xml:space="preserve"> (the original ‘Three Little Pigs’ vs. the story of the wolf) thinking about what is the same and what is different. For example, a similarity is that the houses are made out of the same materials and a difference is that the wolf had a cold.</w:t>
      </w:r>
    </w:p>
    <w:p w:rsidR="00C7114E" w:rsidRDefault="00FF6640" w:rsidP="00FF6640">
      <w:pPr>
        <w:jc w:val="center"/>
        <w:rPr>
          <w:b/>
          <w:sz w:val="24"/>
          <w:szCs w:val="24"/>
        </w:rPr>
      </w:pPr>
      <w:r>
        <w:rPr>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3116580</wp:posOffset>
                </wp:positionH>
                <wp:positionV relativeFrom="paragraph">
                  <wp:posOffset>163195</wp:posOffset>
                </wp:positionV>
                <wp:extent cx="7620" cy="1607820"/>
                <wp:effectExtent l="0" t="0" r="30480" b="30480"/>
                <wp:wrapNone/>
                <wp:docPr id="3" name="Straight Connector 3"/>
                <wp:cNvGraphicFramePr/>
                <a:graphic xmlns:a="http://schemas.openxmlformats.org/drawingml/2006/main">
                  <a:graphicData uri="http://schemas.microsoft.com/office/word/2010/wordprocessingShape">
                    <wps:wsp>
                      <wps:cNvCnPr/>
                      <wps:spPr>
                        <a:xfrm>
                          <a:off x="0" y="0"/>
                          <a:ext cx="7620" cy="16078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1093"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12.85pt" to="246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" strokecolor="black [3200]" strokeweight="1pt">
                <v:stroke joinstyle="miter"/>
              </v:line>
            </w:pict>
          </mc:Fallback>
        </mc:AlternateContent>
      </w:r>
      <w:r w:rsidRPr="00FF6640">
        <w:rPr>
          <w:b/>
          <w:noProof/>
          <w:sz w:val="24"/>
          <w:szCs w:val="24"/>
        </w:rPr>
        <mc:AlternateContent>
          <mc:Choice Requires="wps">
            <w:drawing>
              <wp:anchor distT="45720" distB="45720" distL="114300" distR="114300" simplePos="0" relativeHeight="251676672" behindDoc="0" locked="0" layoutInCell="1" allowOverlap="1" wp14:anchorId="567F8090" wp14:editId="7473EBD3">
                <wp:simplePos x="0" y="0"/>
                <wp:positionH relativeFrom="column">
                  <wp:posOffset>3375660</wp:posOffset>
                </wp:positionH>
                <wp:positionV relativeFrom="paragraph">
                  <wp:posOffset>304800</wp:posOffset>
                </wp:positionV>
                <wp:extent cx="2360930" cy="358140"/>
                <wp:effectExtent l="0" t="0" r="279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8140"/>
                        </a:xfrm>
                        <a:prstGeom prst="rect">
                          <a:avLst/>
                        </a:prstGeom>
                        <a:solidFill>
                          <a:srgbClr val="FFFFFF"/>
                        </a:solidFill>
                        <a:ln w="9525">
                          <a:solidFill>
                            <a:schemeClr val="bg1"/>
                          </a:solidFill>
                          <a:miter lim="800000"/>
                          <a:headEnd/>
                          <a:tailEnd/>
                        </a:ln>
                      </wps:spPr>
                      <wps:txbx>
                        <w:txbxContent>
                          <w:p w:rsidR="00FF6640" w:rsidRDefault="00FF6640" w:rsidP="00FF6640">
                            <w:r>
                              <w:t xml:space="preserve">Things that are </w:t>
                            </w:r>
                            <w:r w:rsidRPr="00FF6640">
                              <w:rPr>
                                <w:b/>
                              </w:rPr>
                              <w:t>different</w:t>
                            </w:r>
                            <w:r>
                              <w:t xml:space="preserve"> in the two stories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7F8090" id="_x0000_t202" coordsize="21600,21600" o:spt="202" path="m,l,21600r21600,l21600,xe">
                <v:stroke joinstyle="miter"/>
                <v:path gradientshapeok="t" o:connecttype="rect"/>
              </v:shapetype>
              <v:shape id="Text Box 2" o:spid="_x0000_s1026" type="#_x0000_t202" style="position:absolute;left:0;text-align:left;margin-left:265.8pt;margin-top:24pt;width:185.9pt;height:28.2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" strokecolor="white [3212]">
                <v:textbox>
                  <w:txbxContent>
                    <w:p w:rsidR="00FF6640" w:rsidRDefault="00FF6640" w:rsidP="00FF6640">
                      <w:r>
                        <w:t xml:space="preserve">Things that are </w:t>
                      </w:r>
                      <w:r w:rsidRPr="00FF6640">
                        <w:rPr>
                          <w:b/>
                        </w:rPr>
                        <w:t>different</w:t>
                      </w:r>
                      <w:r>
                        <w:t xml:space="preserve"> in the two stories</w:t>
                      </w:r>
                    </w:p>
                  </w:txbxContent>
                </v:textbox>
                <w10:wrap type="square"/>
              </v:shape>
            </w:pict>
          </mc:Fallback>
        </mc:AlternateContent>
      </w:r>
      <w:r w:rsidRPr="00FF6640">
        <w:rPr>
          <w:b/>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403860</wp:posOffset>
                </wp:positionH>
                <wp:positionV relativeFrom="paragraph">
                  <wp:posOffset>300355</wp:posOffset>
                </wp:positionV>
                <wp:extent cx="2360930" cy="358140"/>
                <wp:effectExtent l="0" t="0" r="279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8140"/>
                        </a:xfrm>
                        <a:prstGeom prst="rect">
                          <a:avLst/>
                        </a:prstGeom>
                        <a:solidFill>
                          <a:srgbClr val="FFFFFF"/>
                        </a:solidFill>
                        <a:ln w="9525">
                          <a:solidFill>
                            <a:schemeClr val="bg1"/>
                          </a:solidFill>
                          <a:miter lim="800000"/>
                          <a:headEnd/>
                          <a:tailEnd/>
                        </a:ln>
                      </wps:spPr>
                      <wps:txbx>
                        <w:txbxContent>
                          <w:p w:rsidR="00FF6640" w:rsidRDefault="00FF6640">
                            <w:r>
                              <w:t xml:space="preserve">Things that are </w:t>
                            </w:r>
                            <w:r w:rsidRPr="00FF6640">
                              <w:rPr>
                                <w:b/>
                              </w:rPr>
                              <w:t>the same</w:t>
                            </w:r>
                            <w:r>
                              <w:t xml:space="preserve"> in the two stories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1.8pt;margin-top:23.65pt;width:185.9pt;height:28.2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" strokecolor="white [3212]">
                <v:textbox>
                  <w:txbxContent>
                    <w:p w:rsidR="00FF6640" w:rsidRDefault="00FF6640">
                      <w:r>
                        <w:t xml:space="preserve">Things that are </w:t>
                      </w:r>
                      <w:r w:rsidRPr="00FF6640">
                        <w:rPr>
                          <w:b/>
                        </w:rPr>
                        <w:t>the same</w:t>
                      </w:r>
                      <w:r>
                        <w:t xml:space="preserve"> in the two stories</w:t>
                      </w:r>
                    </w:p>
                  </w:txbxContent>
                </v:textbox>
                <w10:wrap type="square"/>
              </v:shape>
            </w:pict>
          </mc:Fallback>
        </mc:AlternateContent>
      </w:r>
      <w:r>
        <w:rPr>
          <w:b/>
          <w:sz w:val="24"/>
          <w:szCs w:val="24"/>
        </w:rPr>
        <w:t>______________________________________________________________________________</w:t>
      </w:r>
    </w:p>
    <w:p w:rsidR="00C7114E" w:rsidRDefault="00C7114E" w:rsidP="00C7114E">
      <w:pPr>
        <w:jc w:val="center"/>
        <w:rPr>
          <w:b/>
          <w:sz w:val="24"/>
          <w:szCs w:val="24"/>
        </w:rPr>
      </w:pPr>
      <w:r>
        <w:rPr>
          <w:b/>
          <w:sz w:val="24"/>
          <w:szCs w:val="24"/>
        </w:rPr>
        <w:t>______________________________________________________________________________</w:t>
      </w:r>
    </w:p>
    <w:p w:rsidR="00964DFE" w:rsidRDefault="00964DFE" w:rsidP="003E1B47">
      <w:pPr>
        <w:rPr>
          <w:b/>
          <w:sz w:val="24"/>
          <w:szCs w:val="24"/>
        </w:rPr>
      </w:pPr>
    </w:p>
    <w:p w:rsidR="00C7114E" w:rsidRDefault="00C7114E" w:rsidP="003E1B47">
      <w:pPr>
        <w:rPr>
          <w:b/>
          <w:sz w:val="24"/>
          <w:szCs w:val="24"/>
        </w:rPr>
      </w:pPr>
    </w:p>
    <w:p w:rsidR="00C7114E" w:rsidRDefault="00C7114E" w:rsidP="003E1B47">
      <w:pPr>
        <w:rPr>
          <w:b/>
          <w:sz w:val="24"/>
          <w:szCs w:val="24"/>
        </w:rPr>
      </w:pPr>
    </w:p>
    <w:p w:rsidR="006357C7" w:rsidRDefault="00FF6640" w:rsidP="00C93AA3">
      <w:pPr>
        <w:rPr>
          <w:sz w:val="24"/>
          <w:szCs w:val="24"/>
        </w:rPr>
      </w:pPr>
      <w:r>
        <w:rPr>
          <w:b/>
          <w:sz w:val="24"/>
          <w:szCs w:val="24"/>
        </w:rPr>
        <w:t xml:space="preserve">Writing </w:t>
      </w:r>
      <w:r w:rsidR="00074346">
        <w:rPr>
          <w:b/>
          <w:sz w:val="24"/>
          <w:szCs w:val="24"/>
        </w:rPr>
        <w:t xml:space="preserve">A </w:t>
      </w:r>
      <w:r>
        <w:rPr>
          <w:b/>
          <w:sz w:val="24"/>
          <w:szCs w:val="24"/>
        </w:rPr>
        <w:t>Letter</w:t>
      </w:r>
      <w:r w:rsidR="004709AE">
        <w:rPr>
          <w:b/>
          <w:sz w:val="24"/>
          <w:szCs w:val="24"/>
        </w:rPr>
        <w:t xml:space="preserve"> </w:t>
      </w:r>
      <w:proofErr w:type="gramStart"/>
      <w:r w:rsidR="004709AE">
        <w:rPr>
          <w:b/>
          <w:sz w:val="24"/>
          <w:szCs w:val="24"/>
        </w:rPr>
        <w:t>To</w:t>
      </w:r>
      <w:proofErr w:type="gramEnd"/>
      <w:r w:rsidR="004709AE">
        <w:rPr>
          <w:b/>
          <w:sz w:val="24"/>
          <w:szCs w:val="24"/>
        </w:rPr>
        <w:t xml:space="preserve"> Your New Teacher</w:t>
      </w:r>
      <w:r w:rsidRPr="004709AE">
        <w:rPr>
          <w:sz w:val="24"/>
          <w:szCs w:val="24"/>
        </w:rPr>
        <w:t>. In your end of year report</w:t>
      </w:r>
      <w:r w:rsidR="004709AE">
        <w:rPr>
          <w:sz w:val="24"/>
          <w:szCs w:val="24"/>
        </w:rPr>
        <w:t xml:space="preserve"> (posted </w:t>
      </w:r>
      <w:r w:rsidR="00074346">
        <w:rPr>
          <w:sz w:val="24"/>
          <w:szCs w:val="24"/>
        </w:rPr>
        <w:t xml:space="preserve">to your home address </w:t>
      </w:r>
      <w:r w:rsidR="004709AE">
        <w:rPr>
          <w:sz w:val="24"/>
          <w:szCs w:val="24"/>
        </w:rPr>
        <w:t>on Monday)</w:t>
      </w:r>
      <w:r w:rsidRPr="004709AE">
        <w:rPr>
          <w:sz w:val="24"/>
          <w:szCs w:val="24"/>
        </w:rPr>
        <w:t>, you will have found out who your new teacher is for next year! Write a letter to your new teacher</w:t>
      </w:r>
      <w:r w:rsidR="004709AE" w:rsidRPr="004709AE">
        <w:rPr>
          <w:sz w:val="24"/>
          <w:szCs w:val="24"/>
        </w:rPr>
        <w:t xml:space="preserve">. Even if your new teacher is Miss Frearson and you already know her, you haven’t seen her in a very long time! </w:t>
      </w:r>
      <w:proofErr w:type="gramStart"/>
      <w:r w:rsidR="004709AE" w:rsidRPr="004709AE">
        <w:rPr>
          <w:sz w:val="24"/>
          <w:szCs w:val="24"/>
        </w:rPr>
        <w:t>So</w:t>
      </w:r>
      <w:proofErr w:type="gramEnd"/>
      <w:r w:rsidR="004709AE" w:rsidRPr="004709AE">
        <w:rPr>
          <w:sz w:val="24"/>
          <w:szCs w:val="24"/>
        </w:rPr>
        <w:t xml:space="preserve"> tell her things about things that have happened since you last saw her and ask her any questions that you want to. If your new teacher is Miss Gallagher, introduce yourself to her and tell her </w:t>
      </w:r>
      <w:r w:rsidR="00074346">
        <w:rPr>
          <w:sz w:val="24"/>
          <w:szCs w:val="24"/>
        </w:rPr>
        <w:t xml:space="preserve">all </w:t>
      </w:r>
      <w:bookmarkStart w:id="0" w:name="_GoBack"/>
      <w:bookmarkEnd w:id="0"/>
      <w:r w:rsidR="004709AE" w:rsidRPr="004709AE">
        <w:rPr>
          <w:sz w:val="24"/>
          <w:szCs w:val="24"/>
        </w:rPr>
        <w:t>about you: your hobbies, likes and dislikes. Ask her any questions about herself that you would like to know the answer to. We will make sure that Miss Gallagher sees any letters that you send to her</w:t>
      </w:r>
      <w:r w:rsidR="004709AE">
        <w:rPr>
          <w:b/>
          <w:sz w:val="24"/>
          <w:szCs w:val="24"/>
        </w:rPr>
        <w:t xml:space="preserve"> </w:t>
      </w:r>
      <w:r w:rsidR="004709AE" w:rsidRPr="004709AE">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4709AE">
        <w:rPr>
          <w:b/>
          <w:sz w:val="24"/>
          <w:szCs w:val="24"/>
        </w:rPr>
        <w:t xml:space="preserve"> </w:t>
      </w:r>
    </w:p>
    <w:p w:rsidR="006C7736" w:rsidRPr="00FE7599" w:rsidRDefault="00042122" w:rsidP="00FE7599">
      <w:pPr>
        <w:rPr>
          <w:sz w:val="24"/>
          <w:szCs w:val="24"/>
        </w:rPr>
      </w:pPr>
      <w:r>
        <w:rPr>
          <w:b/>
          <w:sz w:val="24"/>
          <w:szCs w:val="24"/>
        </w:rPr>
        <w:t xml:space="preserve">Reading. </w:t>
      </w:r>
      <w:r w:rsidRPr="00042122">
        <w:rPr>
          <w:sz w:val="24"/>
          <w:szCs w:val="24"/>
        </w:rPr>
        <w:t>Remember to keep up the reading on the Oxford Reading Buddy website. We will be reading lots of traditional tales at school this week and discussing their similarities and differences so read stories like “Hansel and Gret</w:t>
      </w:r>
      <w:r w:rsidR="00B94442">
        <w:rPr>
          <w:sz w:val="24"/>
          <w:szCs w:val="24"/>
        </w:rPr>
        <w:t>e</w:t>
      </w:r>
      <w:r w:rsidRPr="00042122">
        <w:rPr>
          <w:sz w:val="24"/>
          <w:szCs w:val="24"/>
        </w:rPr>
        <w:t xml:space="preserve">l”, “Little Red Riding Hood”, </w:t>
      </w:r>
      <w:r>
        <w:rPr>
          <w:sz w:val="24"/>
          <w:szCs w:val="24"/>
        </w:rPr>
        <w:t xml:space="preserve">and </w:t>
      </w:r>
      <w:r w:rsidRPr="00042122">
        <w:rPr>
          <w:sz w:val="24"/>
          <w:szCs w:val="24"/>
        </w:rPr>
        <w:t>“</w:t>
      </w:r>
      <w:r>
        <w:rPr>
          <w:sz w:val="24"/>
          <w:szCs w:val="24"/>
        </w:rPr>
        <w:t xml:space="preserve">The </w:t>
      </w:r>
      <w:r w:rsidRPr="00042122">
        <w:rPr>
          <w:sz w:val="24"/>
          <w:szCs w:val="24"/>
        </w:rPr>
        <w:t>Three Little Pigs” if you can.</w:t>
      </w:r>
    </w:p>
    <w:p w:rsidR="00B94442" w:rsidRDefault="00FE7599" w:rsidP="00B94442">
      <w:pPr>
        <w:jc w:val="center"/>
        <w:rPr>
          <w:sz w:val="24"/>
          <w:szCs w:val="24"/>
        </w:rPr>
      </w:pPr>
      <w:r w:rsidRPr="00FE7599">
        <w:rPr>
          <w:sz w:val="24"/>
          <w:szCs w:val="24"/>
        </w:rPr>
        <w:t xml:space="preserve">Good luck and enjoy your week! </w:t>
      </w:r>
      <w:r w:rsidRPr="00FE7599">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rsidR="00C93AA3" w:rsidRDefault="00FE7599" w:rsidP="00B94442">
      <w:pPr>
        <w:jc w:val="center"/>
      </w:pPr>
      <w:r>
        <w:rPr>
          <w:sz w:val="24"/>
          <w:szCs w:val="24"/>
        </w:rPr>
        <w:t xml:space="preserve">   </w:t>
      </w:r>
      <w:r w:rsidRPr="00FE7599">
        <w:rPr>
          <w:sz w:val="24"/>
          <w:szCs w:val="24"/>
        </w:rPr>
        <w:t>L. Frearson and S. Gittin</w:t>
      </w:r>
      <w:r w:rsidR="00B94442">
        <w:rPr>
          <w:sz w:val="24"/>
          <w:szCs w:val="24"/>
        </w:rPr>
        <w:t>s</w:t>
      </w:r>
      <w:r w:rsidR="00751F87" w:rsidRPr="00751F87">
        <w:t xml:space="preserve"> </w:t>
      </w:r>
    </w:p>
    <w:p w:rsidR="00C20E57" w:rsidRDefault="00EE62CB" w:rsidP="00B94442">
      <w:pPr>
        <w:jc w:val="center"/>
        <w:rPr>
          <w:sz w:val="23"/>
          <w:szCs w:val="23"/>
        </w:rPr>
      </w:pPr>
      <w:r>
        <w:rPr>
          <w:noProof/>
        </w:rPr>
        <w:lastRenderedPageBreak/>
        <w:drawing>
          <wp:anchor distT="0" distB="0" distL="114300" distR="114300" simplePos="0" relativeHeight="251679744" behindDoc="0" locked="0" layoutInCell="1" allowOverlap="1" wp14:anchorId="1DC98701" wp14:editId="574CE61D">
            <wp:simplePos x="0" y="0"/>
            <wp:positionH relativeFrom="margin">
              <wp:align>center</wp:align>
            </wp:positionH>
            <wp:positionV relativeFrom="paragraph">
              <wp:posOffset>3579495</wp:posOffset>
            </wp:positionV>
            <wp:extent cx="6934200" cy="3409950"/>
            <wp:effectExtent l="0" t="0" r="0" b="0"/>
            <wp:wrapSquare wrapText="bothSides"/>
            <wp:docPr id="7" name="Picture 7" descr="large blank 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blank ten fr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-144780</wp:posOffset>
            </wp:positionH>
            <wp:positionV relativeFrom="paragraph">
              <wp:posOffset>307340</wp:posOffset>
            </wp:positionV>
            <wp:extent cx="6934200" cy="3409950"/>
            <wp:effectExtent l="0" t="0" r="0" b="0"/>
            <wp:wrapSquare wrapText="bothSides"/>
            <wp:docPr id="6" name="Picture 6" descr="large blank ten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blank ten fr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E57" w:rsidRPr="00C93AA3" w:rsidRDefault="00C20E57" w:rsidP="00B94442">
      <w:pPr>
        <w:jc w:val="center"/>
        <w:rPr>
          <w:sz w:val="23"/>
          <w:szCs w:val="23"/>
        </w:rPr>
      </w:pPr>
    </w:p>
    <w:sectPr w:rsidR="00C20E57" w:rsidRPr="00C93AA3" w:rsidSect="00E20A4A">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B53"/>
    <w:multiLevelType w:val="hybridMultilevel"/>
    <w:tmpl w:val="F03A8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24CA1"/>
    <w:multiLevelType w:val="hybridMultilevel"/>
    <w:tmpl w:val="75D87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4C6F"/>
    <w:multiLevelType w:val="hybridMultilevel"/>
    <w:tmpl w:val="EFF0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6CB4"/>
    <w:multiLevelType w:val="hybridMultilevel"/>
    <w:tmpl w:val="0FD846EA"/>
    <w:lvl w:ilvl="0" w:tplc="EEC0BA6E">
      <w:start w:val="1"/>
      <w:numFmt w:val="bullet"/>
      <w:lvlText w:val="•"/>
      <w:lvlJc w:val="left"/>
      <w:pPr>
        <w:tabs>
          <w:tab w:val="num" w:pos="720"/>
        </w:tabs>
        <w:ind w:left="720" w:hanging="360"/>
      </w:pPr>
      <w:rPr>
        <w:rFonts w:ascii="Arial" w:hAnsi="Arial" w:hint="default"/>
      </w:rPr>
    </w:lvl>
    <w:lvl w:ilvl="1" w:tplc="A104880E" w:tentative="1">
      <w:start w:val="1"/>
      <w:numFmt w:val="bullet"/>
      <w:lvlText w:val="•"/>
      <w:lvlJc w:val="left"/>
      <w:pPr>
        <w:tabs>
          <w:tab w:val="num" w:pos="1440"/>
        </w:tabs>
        <w:ind w:left="1440" w:hanging="360"/>
      </w:pPr>
      <w:rPr>
        <w:rFonts w:ascii="Arial" w:hAnsi="Arial" w:hint="default"/>
      </w:rPr>
    </w:lvl>
    <w:lvl w:ilvl="2" w:tplc="E7AC44EE" w:tentative="1">
      <w:start w:val="1"/>
      <w:numFmt w:val="bullet"/>
      <w:lvlText w:val="•"/>
      <w:lvlJc w:val="left"/>
      <w:pPr>
        <w:tabs>
          <w:tab w:val="num" w:pos="2160"/>
        </w:tabs>
        <w:ind w:left="2160" w:hanging="360"/>
      </w:pPr>
      <w:rPr>
        <w:rFonts w:ascii="Arial" w:hAnsi="Arial" w:hint="default"/>
      </w:rPr>
    </w:lvl>
    <w:lvl w:ilvl="3" w:tplc="E034C826" w:tentative="1">
      <w:start w:val="1"/>
      <w:numFmt w:val="bullet"/>
      <w:lvlText w:val="•"/>
      <w:lvlJc w:val="left"/>
      <w:pPr>
        <w:tabs>
          <w:tab w:val="num" w:pos="2880"/>
        </w:tabs>
        <w:ind w:left="2880" w:hanging="360"/>
      </w:pPr>
      <w:rPr>
        <w:rFonts w:ascii="Arial" w:hAnsi="Arial" w:hint="default"/>
      </w:rPr>
    </w:lvl>
    <w:lvl w:ilvl="4" w:tplc="12C0BF9A" w:tentative="1">
      <w:start w:val="1"/>
      <w:numFmt w:val="bullet"/>
      <w:lvlText w:val="•"/>
      <w:lvlJc w:val="left"/>
      <w:pPr>
        <w:tabs>
          <w:tab w:val="num" w:pos="3600"/>
        </w:tabs>
        <w:ind w:left="3600" w:hanging="360"/>
      </w:pPr>
      <w:rPr>
        <w:rFonts w:ascii="Arial" w:hAnsi="Arial" w:hint="default"/>
      </w:rPr>
    </w:lvl>
    <w:lvl w:ilvl="5" w:tplc="142AE108" w:tentative="1">
      <w:start w:val="1"/>
      <w:numFmt w:val="bullet"/>
      <w:lvlText w:val="•"/>
      <w:lvlJc w:val="left"/>
      <w:pPr>
        <w:tabs>
          <w:tab w:val="num" w:pos="4320"/>
        </w:tabs>
        <w:ind w:left="4320" w:hanging="360"/>
      </w:pPr>
      <w:rPr>
        <w:rFonts w:ascii="Arial" w:hAnsi="Arial" w:hint="default"/>
      </w:rPr>
    </w:lvl>
    <w:lvl w:ilvl="6" w:tplc="8BE43D90" w:tentative="1">
      <w:start w:val="1"/>
      <w:numFmt w:val="bullet"/>
      <w:lvlText w:val="•"/>
      <w:lvlJc w:val="left"/>
      <w:pPr>
        <w:tabs>
          <w:tab w:val="num" w:pos="5040"/>
        </w:tabs>
        <w:ind w:left="5040" w:hanging="360"/>
      </w:pPr>
      <w:rPr>
        <w:rFonts w:ascii="Arial" w:hAnsi="Arial" w:hint="default"/>
      </w:rPr>
    </w:lvl>
    <w:lvl w:ilvl="7" w:tplc="0A9208C6" w:tentative="1">
      <w:start w:val="1"/>
      <w:numFmt w:val="bullet"/>
      <w:lvlText w:val="•"/>
      <w:lvlJc w:val="left"/>
      <w:pPr>
        <w:tabs>
          <w:tab w:val="num" w:pos="5760"/>
        </w:tabs>
        <w:ind w:left="5760" w:hanging="360"/>
      </w:pPr>
      <w:rPr>
        <w:rFonts w:ascii="Arial" w:hAnsi="Arial" w:hint="default"/>
      </w:rPr>
    </w:lvl>
    <w:lvl w:ilvl="8" w:tplc="F7C6FD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7C4B12"/>
    <w:multiLevelType w:val="hybridMultilevel"/>
    <w:tmpl w:val="FDD22AF6"/>
    <w:lvl w:ilvl="0" w:tplc="C9B259D6">
      <w:start w:val="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8739BE"/>
    <w:multiLevelType w:val="hybridMultilevel"/>
    <w:tmpl w:val="C8AC094C"/>
    <w:lvl w:ilvl="0" w:tplc="0EBC9364">
      <w:start w:val="1"/>
      <w:numFmt w:val="bullet"/>
      <w:lvlText w:val="•"/>
      <w:lvlJc w:val="left"/>
      <w:pPr>
        <w:tabs>
          <w:tab w:val="num" w:pos="720"/>
        </w:tabs>
        <w:ind w:left="720" w:hanging="360"/>
      </w:pPr>
      <w:rPr>
        <w:rFonts w:ascii="Arial" w:hAnsi="Arial" w:hint="default"/>
      </w:rPr>
    </w:lvl>
    <w:lvl w:ilvl="1" w:tplc="EAEC230C" w:tentative="1">
      <w:start w:val="1"/>
      <w:numFmt w:val="bullet"/>
      <w:lvlText w:val="•"/>
      <w:lvlJc w:val="left"/>
      <w:pPr>
        <w:tabs>
          <w:tab w:val="num" w:pos="1440"/>
        </w:tabs>
        <w:ind w:left="1440" w:hanging="360"/>
      </w:pPr>
      <w:rPr>
        <w:rFonts w:ascii="Arial" w:hAnsi="Arial" w:hint="default"/>
      </w:rPr>
    </w:lvl>
    <w:lvl w:ilvl="2" w:tplc="0C3E03D2" w:tentative="1">
      <w:start w:val="1"/>
      <w:numFmt w:val="bullet"/>
      <w:lvlText w:val="•"/>
      <w:lvlJc w:val="left"/>
      <w:pPr>
        <w:tabs>
          <w:tab w:val="num" w:pos="2160"/>
        </w:tabs>
        <w:ind w:left="2160" w:hanging="360"/>
      </w:pPr>
      <w:rPr>
        <w:rFonts w:ascii="Arial" w:hAnsi="Arial" w:hint="default"/>
      </w:rPr>
    </w:lvl>
    <w:lvl w:ilvl="3" w:tplc="CBE25B3C" w:tentative="1">
      <w:start w:val="1"/>
      <w:numFmt w:val="bullet"/>
      <w:lvlText w:val="•"/>
      <w:lvlJc w:val="left"/>
      <w:pPr>
        <w:tabs>
          <w:tab w:val="num" w:pos="2880"/>
        </w:tabs>
        <w:ind w:left="2880" w:hanging="360"/>
      </w:pPr>
      <w:rPr>
        <w:rFonts w:ascii="Arial" w:hAnsi="Arial" w:hint="default"/>
      </w:rPr>
    </w:lvl>
    <w:lvl w:ilvl="4" w:tplc="8FA8BB6E" w:tentative="1">
      <w:start w:val="1"/>
      <w:numFmt w:val="bullet"/>
      <w:lvlText w:val="•"/>
      <w:lvlJc w:val="left"/>
      <w:pPr>
        <w:tabs>
          <w:tab w:val="num" w:pos="3600"/>
        </w:tabs>
        <w:ind w:left="3600" w:hanging="360"/>
      </w:pPr>
      <w:rPr>
        <w:rFonts w:ascii="Arial" w:hAnsi="Arial" w:hint="default"/>
      </w:rPr>
    </w:lvl>
    <w:lvl w:ilvl="5" w:tplc="185CFE64" w:tentative="1">
      <w:start w:val="1"/>
      <w:numFmt w:val="bullet"/>
      <w:lvlText w:val="•"/>
      <w:lvlJc w:val="left"/>
      <w:pPr>
        <w:tabs>
          <w:tab w:val="num" w:pos="4320"/>
        </w:tabs>
        <w:ind w:left="4320" w:hanging="360"/>
      </w:pPr>
      <w:rPr>
        <w:rFonts w:ascii="Arial" w:hAnsi="Arial" w:hint="default"/>
      </w:rPr>
    </w:lvl>
    <w:lvl w:ilvl="6" w:tplc="0DA60924" w:tentative="1">
      <w:start w:val="1"/>
      <w:numFmt w:val="bullet"/>
      <w:lvlText w:val="•"/>
      <w:lvlJc w:val="left"/>
      <w:pPr>
        <w:tabs>
          <w:tab w:val="num" w:pos="5040"/>
        </w:tabs>
        <w:ind w:left="5040" w:hanging="360"/>
      </w:pPr>
      <w:rPr>
        <w:rFonts w:ascii="Arial" w:hAnsi="Arial" w:hint="default"/>
      </w:rPr>
    </w:lvl>
    <w:lvl w:ilvl="7" w:tplc="011A8D04" w:tentative="1">
      <w:start w:val="1"/>
      <w:numFmt w:val="bullet"/>
      <w:lvlText w:val="•"/>
      <w:lvlJc w:val="left"/>
      <w:pPr>
        <w:tabs>
          <w:tab w:val="num" w:pos="5760"/>
        </w:tabs>
        <w:ind w:left="5760" w:hanging="360"/>
      </w:pPr>
      <w:rPr>
        <w:rFonts w:ascii="Arial" w:hAnsi="Arial" w:hint="default"/>
      </w:rPr>
    </w:lvl>
    <w:lvl w:ilvl="8" w:tplc="5022B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2C60E4"/>
    <w:multiLevelType w:val="hybridMultilevel"/>
    <w:tmpl w:val="911A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D6B28"/>
    <w:multiLevelType w:val="hybridMultilevel"/>
    <w:tmpl w:val="5130151E"/>
    <w:lvl w:ilvl="0" w:tplc="78ACCE8C">
      <w:start w:val="1"/>
      <w:numFmt w:val="bullet"/>
      <w:lvlText w:val="•"/>
      <w:lvlJc w:val="left"/>
      <w:pPr>
        <w:tabs>
          <w:tab w:val="num" w:pos="720"/>
        </w:tabs>
        <w:ind w:left="720" w:hanging="360"/>
      </w:pPr>
      <w:rPr>
        <w:rFonts w:ascii="Arial" w:hAnsi="Arial" w:hint="default"/>
      </w:rPr>
    </w:lvl>
    <w:lvl w:ilvl="1" w:tplc="512097C8" w:tentative="1">
      <w:start w:val="1"/>
      <w:numFmt w:val="bullet"/>
      <w:lvlText w:val="•"/>
      <w:lvlJc w:val="left"/>
      <w:pPr>
        <w:tabs>
          <w:tab w:val="num" w:pos="1440"/>
        </w:tabs>
        <w:ind w:left="1440" w:hanging="360"/>
      </w:pPr>
      <w:rPr>
        <w:rFonts w:ascii="Arial" w:hAnsi="Arial" w:hint="default"/>
      </w:rPr>
    </w:lvl>
    <w:lvl w:ilvl="2" w:tplc="651A15A0" w:tentative="1">
      <w:start w:val="1"/>
      <w:numFmt w:val="bullet"/>
      <w:lvlText w:val="•"/>
      <w:lvlJc w:val="left"/>
      <w:pPr>
        <w:tabs>
          <w:tab w:val="num" w:pos="2160"/>
        </w:tabs>
        <w:ind w:left="2160" w:hanging="360"/>
      </w:pPr>
      <w:rPr>
        <w:rFonts w:ascii="Arial" w:hAnsi="Arial" w:hint="default"/>
      </w:rPr>
    </w:lvl>
    <w:lvl w:ilvl="3" w:tplc="0B46E050" w:tentative="1">
      <w:start w:val="1"/>
      <w:numFmt w:val="bullet"/>
      <w:lvlText w:val="•"/>
      <w:lvlJc w:val="left"/>
      <w:pPr>
        <w:tabs>
          <w:tab w:val="num" w:pos="2880"/>
        </w:tabs>
        <w:ind w:left="2880" w:hanging="360"/>
      </w:pPr>
      <w:rPr>
        <w:rFonts w:ascii="Arial" w:hAnsi="Arial" w:hint="default"/>
      </w:rPr>
    </w:lvl>
    <w:lvl w:ilvl="4" w:tplc="F7DE839A" w:tentative="1">
      <w:start w:val="1"/>
      <w:numFmt w:val="bullet"/>
      <w:lvlText w:val="•"/>
      <w:lvlJc w:val="left"/>
      <w:pPr>
        <w:tabs>
          <w:tab w:val="num" w:pos="3600"/>
        </w:tabs>
        <w:ind w:left="3600" w:hanging="360"/>
      </w:pPr>
      <w:rPr>
        <w:rFonts w:ascii="Arial" w:hAnsi="Arial" w:hint="default"/>
      </w:rPr>
    </w:lvl>
    <w:lvl w:ilvl="5" w:tplc="4D042016" w:tentative="1">
      <w:start w:val="1"/>
      <w:numFmt w:val="bullet"/>
      <w:lvlText w:val="•"/>
      <w:lvlJc w:val="left"/>
      <w:pPr>
        <w:tabs>
          <w:tab w:val="num" w:pos="4320"/>
        </w:tabs>
        <w:ind w:left="4320" w:hanging="360"/>
      </w:pPr>
      <w:rPr>
        <w:rFonts w:ascii="Arial" w:hAnsi="Arial" w:hint="default"/>
      </w:rPr>
    </w:lvl>
    <w:lvl w:ilvl="6" w:tplc="3FE6B83A" w:tentative="1">
      <w:start w:val="1"/>
      <w:numFmt w:val="bullet"/>
      <w:lvlText w:val="•"/>
      <w:lvlJc w:val="left"/>
      <w:pPr>
        <w:tabs>
          <w:tab w:val="num" w:pos="5040"/>
        </w:tabs>
        <w:ind w:left="5040" w:hanging="360"/>
      </w:pPr>
      <w:rPr>
        <w:rFonts w:ascii="Arial" w:hAnsi="Arial" w:hint="default"/>
      </w:rPr>
    </w:lvl>
    <w:lvl w:ilvl="7" w:tplc="FC945E58" w:tentative="1">
      <w:start w:val="1"/>
      <w:numFmt w:val="bullet"/>
      <w:lvlText w:val="•"/>
      <w:lvlJc w:val="left"/>
      <w:pPr>
        <w:tabs>
          <w:tab w:val="num" w:pos="5760"/>
        </w:tabs>
        <w:ind w:left="5760" w:hanging="360"/>
      </w:pPr>
      <w:rPr>
        <w:rFonts w:ascii="Arial" w:hAnsi="Arial" w:hint="default"/>
      </w:rPr>
    </w:lvl>
    <w:lvl w:ilvl="8" w:tplc="F022D9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B35BB9"/>
    <w:multiLevelType w:val="hybridMultilevel"/>
    <w:tmpl w:val="03B0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C725D"/>
    <w:multiLevelType w:val="hybridMultilevel"/>
    <w:tmpl w:val="422E4702"/>
    <w:lvl w:ilvl="0" w:tplc="6F0C8328">
      <w:start w:val="1"/>
      <w:numFmt w:val="bullet"/>
      <w:lvlText w:val="•"/>
      <w:lvlJc w:val="left"/>
      <w:pPr>
        <w:tabs>
          <w:tab w:val="num" w:pos="720"/>
        </w:tabs>
        <w:ind w:left="720" w:hanging="360"/>
      </w:pPr>
      <w:rPr>
        <w:rFonts w:ascii="Arial" w:hAnsi="Arial" w:hint="default"/>
      </w:rPr>
    </w:lvl>
    <w:lvl w:ilvl="1" w:tplc="F41EC0FC" w:tentative="1">
      <w:start w:val="1"/>
      <w:numFmt w:val="bullet"/>
      <w:lvlText w:val="•"/>
      <w:lvlJc w:val="left"/>
      <w:pPr>
        <w:tabs>
          <w:tab w:val="num" w:pos="1440"/>
        </w:tabs>
        <w:ind w:left="1440" w:hanging="360"/>
      </w:pPr>
      <w:rPr>
        <w:rFonts w:ascii="Arial" w:hAnsi="Arial" w:hint="default"/>
      </w:rPr>
    </w:lvl>
    <w:lvl w:ilvl="2" w:tplc="F6522AA6" w:tentative="1">
      <w:start w:val="1"/>
      <w:numFmt w:val="bullet"/>
      <w:lvlText w:val="•"/>
      <w:lvlJc w:val="left"/>
      <w:pPr>
        <w:tabs>
          <w:tab w:val="num" w:pos="2160"/>
        </w:tabs>
        <w:ind w:left="2160" w:hanging="360"/>
      </w:pPr>
      <w:rPr>
        <w:rFonts w:ascii="Arial" w:hAnsi="Arial" w:hint="default"/>
      </w:rPr>
    </w:lvl>
    <w:lvl w:ilvl="3" w:tplc="A9743798" w:tentative="1">
      <w:start w:val="1"/>
      <w:numFmt w:val="bullet"/>
      <w:lvlText w:val="•"/>
      <w:lvlJc w:val="left"/>
      <w:pPr>
        <w:tabs>
          <w:tab w:val="num" w:pos="2880"/>
        </w:tabs>
        <w:ind w:left="2880" w:hanging="360"/>
      </w:pPr>
      <w:rPr>
        <w:rFonts w:ascii="Arial" w:hAnsi="Arial" w:hint="default"/>
      </w:rPr>
    </w:lvl>
    <w:lvl w:ilvl="4" w:tplc="37981396" w:tentative="1">
      <w:start w:val="1"/>
      <w:numFmt w:val="bullet"/>
      <w:lvlText w:val="•"/>
      <w:lvlJc w:val="left"/>
      <w:pPr>
        <w:tabs>
          <w:tab w:val="num" w:pos="3600"/>
        </w:tabs>
        <w:ind w:left="3600" w:hanging="360"/>
      </w:pPr>
      <w:rPr>
        <w:rFonts w:ascii="Arial" w:hAnsi="Arial" w:hint="default"/>
      </w:rPr>
    </w:lvl>
    <w:lvl w:ilvl="5" w:tplc="DDA82DA2" w:tentative="1">
      <w:start w:val="1"/>
      <w:numFmt w:val="bullet"/>
      <w:lvlText w:val="•"/>
      <w:lvlJc w:val="left"/>
      <w:pPr>
        <w:tabs>
          <w:tab w:val="num" w:pos="4320"/>
        </w:tabs>
        <w:ind w:left="4320" w:hanging="360"/>
      </w:pPr>
      <w:rPr>
        <w:rFonts w:ascii="Arial" w:hAnsi="Arial" w:hint="default"/>
      </w:rPr>
    </w:lvl>
    <w:lvl w:ilvl="6" w:tplc="FA485E18" w:tentative="1">
      <w:start w:val="1"/>
      <w:numFmt w:val="bullet"/>
      <w:lvlText w:val="•"/>
      <w:lvlJc w:val="left"/>
      <w:pPr>
        <w:tabs>
          <w:tab w:val="num" w:pos="5040"/>
        </w:tabs>
        <w:ind w:left="5040" w:hanging="360"/>
      </w:pPr>
      <w:rPr>
        <w:rFonts w:ascii="Arial" w:hAnsi="Arial" w:hint="default"/>
      </w:rPr>
    </w:lvl>
    <w:lvl w:ilvl="7" w:tplc="2200C092" w:tentative="1">
      <w:start w:val="1"/>
      <w:numFmt w:val="bullet"/>
      <w:lvlText w:val="•"/>
      <w:lvlJc w:val="left"/>
      <w:pPr>
        <w:tabs>
          <w:tab w:val="num" w:pos="5760"/>
        </w:tabs>
        <w:ind w:left="5760" w:hanging="360"/>
      </w:pPr>
      <w:rPr>
        <w:rFonts w:ascii="Arial" w:hAnsi="Arial" w:hint="default"/>
      </w:rPr>
    </w:lvl>
    <w:lvl w:ilvl="8" w:tplc="513CE73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5"/>
  </w:num>
  <w:num w:numId="5">
    <w:abstractNumId w:val="7"/>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7"/>
    <w:rsid w:val="00042122"/>
    <w:rsid w:val="00074346"/>
    <w:rsid w:val="000D3777"/>
    <w:rsid w:val="000E5E96"/>
    <w:rsid w:val="00114BCE"/>
    <w:rsid w:val="00175090"/>
    <w:rsid w:val="00195A94"/>
    <w:rsid w:val="001A30F8"/>
    <w:rsid w:val="001D46CC"/>
    <w:rsid w:val="001F653C"/>
    <w:rsid w:val="00292C26"/>
    <w:rsid w:val="002941D6"/>
    <w:rsid w:val="003202A9"/>
    <w:rsid w:val="00333616"/>
    <w:rsid w:val="00381703"/>
    <w:rsid w:val="00383923"/>
    <w:rsid w:val="003A0F1A"/>
    <w:rsid w:val="003A2C2F"/>
    <w:rsid w:val="003E1B47"/>
    <w:rsid w:val="004029A7"/>
    <w:rsid w:val="004709AE"/>
    <w:rsid w:val="004B1BCE"/>
    <w:rsid w:val="004D5496"/>
    <w:rsid w:val="00594B4E"/>
    <w:rsid w:val="005E1480"/>
    <w:rsid w:val="006357C7"/>
    <w:rsid w:val="0064578E"/>
    <w:rsid w:val="006A326A"/>
    <w:rsid w:val="006B174C"/>
    <w:rsid w:val="006C7736"/>
    <w:rsid w:val="006E2318"/>
    <w:rsid w:val="006F7AE4"/>
    <w:rsid w:val="00705AF8"/>
    <w:rsid w:val="0070763F"/>
    <w:rsid w:val="00751F87"/>
    <w:rsid w:val="00767CC1"/>
    <w:rsid w:val="00784A7F"/>
    <w:rsid w:val="007E4857"/>
    <w:rsid w:val="00826B5C"/>
    <w:rsid w:val="00964DFE"/>
    <w:rsid w:val="00A20690"/>
    <w:rsid w:val="00A304B2"/>
    <w:rsid w:val="00A57BE5"/>
    <w:rsid w:val="00A90331"/>
    <w:rsid w:val="00AB6976"/>
    <w:rsid w:val="00B26978"/>
    <w:rsid w:val="00B340F7"/>
    <w:rsid w:val="00B46913"/>
    <w:rsid w:val="00B50158"/>
    <w:rsid w:val="00B741F0"/>
    <w:rsid w:val="00B94442"/>
    <w:rsid w:val="00BB1286"/>
    <w:rsid w:val="00BB2B53"/>
    <w:rsid w:val="00C20E57"/>
    <w:rsid w:val="00C7114E"/>
    <w:rsid w:val="00C84D85"/>
    <w:rsid w:val="00C93AA3"/>
    <w:rsid w:val="00C969D0"/>
    <w:rsid w:val="00D02BC9"/>
    <w:rsid w:val="00D26989"/>
    <w:rsid w:val="00DC3D93"/>
    <w:rsid w:val="00DE5829"/>
    <w:rsid w:val="00E00BBE"/>
    <w:rsid w:val="00E20A4A"/>
    <w:rsid w:val="00E20E87"/>
    <w:rsid w:val="00E60B2C"/>
    <w:rsid w:val="00E655DD"/>
    <w:rsid w:val="00EB3D8A"/>
    <w:rsid w:val="00EC48C7"/>
    <w:rsid w:val="00EC7C32"/>
    <w:rsid w:val="00EE62CB"/>
    <w:rsid w:val="00F87D6D"/>
    <w:rsid w:val="00FE7599"/>
    <w:rsid w:val="00FF0170"/>
    <w:rsid w:val="00FF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078A"/>
  <w15:chartTrackingRefBased/>
  <w15:docId w15:val="{BAD5808C-477D-4B52-B15F-508A92B4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94"/>
    <w:pPr>
      <w:ind w:left="720"/>
      <w:contextualSpacing/>
    </w:pPr>
  </w:style>
  <w:style w:type="table" w:styleId="TableGrid">
    <w:name w:val="Table Grid"/>
    <w:basedOn w:val="TableNormal"/>
    <w:uiPriority w:val="39"/>
    <w:rsid w:val="00EC7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F87"/>
    <w:rPr>
      <w:color w:val="0563C1" w:themeColor="hyperlink"/>
      <w:u w:val="single"/>
    </w:rPr>
  </w:style>
  <w:style w:type="character" w:styleId="UnresolvedMention">
    <w:name w:val="Unresolved Mention"/>
    <w:basedOn w:val="DefaultParagraphFont"/>
    <w:uiPriority w:val="99"/>
    <w:semiHidden/>
    <w:unhideWhenUsed/>
    <w:rsid w:val="00751F87"/>
    <w:rPr>
      <w:color w:val="605E5C"/>
      <w:shd w:val="clear" w:color="auto" w:fill="E1DFDD"/>
    </w:rPr>
  </w:style>
  <w:style w:type="paragraph" w:styleId="NormalWeb">
    <w:name w:val="Normal (Web)"/>
    <w:basedOn w:val="Normal"/>
    <w:uiPriority w:val="99"/>
    <w:semiHidden/>
    <w:unhideWhenUsed/>
    <w:rsid w:val="00FF01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695">
      <w:bodyDiv w:val="1"/>
      <w:marLeft w:val="0"/>
      <w:marRight w:val="0"/>
      <w:marTop w:val="0"/>
      <w:marBottom w:val="0"/>
      <w:divBdr>
        <w:top w:val="none" w:sz="0" w:space="0" w:color="auto"/>
        <w:left w:val="none" w:sz="0" w:space="0" w:color="auto"/>
        <w:bottom w:val="none" w:sz="0" w:space="0" w:color="auto"/>
        <w:right w:val="none" w:sz="0" w:space="0" w:color="auto"/>
      </w:divBdr>
      <w:divsChild>
        <w:div w:id="833767120">
          <w:marLeft w:val="720"/>
          <w:marRight w:val="0"/>
          <w:marTop w:val="0"/>
          <w:marBottom w:val="0"/>
          <w:divBdr>
            <w:top w:val="none" w:sz="0" w:space="0" w:color="auto"/>
            <w:left w:val="none" w:sz="0" w:space="0" w:color="auto"/>
            <w:bottom w:val="none" w:sz="0" w:space="0" w:color="auto"/>
            <w:right w:val="none" w:sz="0" w:space="0" w:color="auto"/>
          </w:divBdr>
        </w:div>
        <w:div w:id="797380995">
          <w:marLeft w:val="720"/>
          <w:marRight w:val="0"/>
          <w:marTop w:val="0"/>
          <w:marBottom w:val="0"/>
          <w:divBdr>
            <w:top w:val="none" w:sz="0" w:space="0" w:color="auto"/>
            <w:left w:val="none" w:sz="0" w:space="0" w:color="auto"/>
            <w:bottom w:val="none" w:sz="0" w:space="0" w:color="auto"/>
            <w:right w:val="none" w:sz="0" w:space="0" w:color="auto"/>
          </w:divBdr>
        </w:div>
        <w:div w:id="316155607">
          <w:marLeft w:val="720"/>
          <w:marRight w:val="0"/>
          <w:marTop w:val="0"/>
          <w:marBottom w:val="0"/>
          <w:divBdr>
            <w:top w:val="none" w:sz="0" w:space="0" w:color="auto"/>
            <w:left w:val="none" w:sz="0" w:space="0" w:color="auto"/>
            <w:bottom w:val="none" w:sz="0" w:space="0" w:color="auto"/>
            <w:right w:val="none" w:sz="0" w:space="0" w:color="auto"/>
          </w:divBdr>
        </w:div>
      </w:divsChild>
    </w:div>
    <w:div w:id="912396021">
      <w:bodyDiv w:val="1"/>
      <w:marLeft w:val="0"/>
      <w:marRight w:val="0"/>
      <w:marTop w:val="0"/>
      <w:marBottom w:val="0"/>
      <w:divBdr>
        <w:top w:val="none" w:sz="0" w:space="0" w:color="auto"/>
        <w:left w:val="none" w:sz="0" w:space="0" w:color="auto"/>
        <w:bottom w:val="none" w:sz="0" w:space="0" w:color="auto"/>
        <w:right w:val="none" w:sz="0" w:space="0" w:color="auto"/>
      </w:divBdr>
    </w:div>
    <w:div w:id="1176723358">
      <w:bodyDiv w:val="1"/>
      <w:marLeft w:val="0"/>
      <w:marRight w:val="0"/>
      <w:marTop w:val="0"/>
      <w:marBottom w:val="0"/>
      <w:divBdr>
        <w:top w:val="none" w:sz="0" w:space="0" w:color="auto"/>
        <w:left w:val="none" w:sz="0" w:space="0" w:color="auto"/>
        <w:bottom w:val="none" w:sz="0" w:space="0" w:color="auto"/>
        <w:right w:val="none" w:sz="0" w:space="0" w:color="auto"/>
      </w:divBdr>
    </w:div>
    <w:div w:id="1290630191">
      <w:bodyDiv w:val="1"/>
      <w:marLeft w:val="0"/>
      <w:marRight w:val="0"/>
      <w:marTop w:val="0"/>
      <w:marBottom w:val="0"/>
      <w:divBdr>
        <w:top w:val="none" w:sz="0" w:space="0" w:color="auto"/>
        <w:left w:val="none" w:sz="0" w:space="0" w:color="auto"/>
        <w:bottom w:val="none" w:sz="0" w:space="0" w:color="auto"/>
        <w:right w:val="none" w:sz="0" w:space="0" w:color="auto"/>
      </w:divBdr>
      <w:divsChild>
        <w:div w:id="1759325696">
          <w:marLeft w:val="547"/>
          <w:marRight w:val="0"/>
          <w:marTop w:val="0"/>
          <w:marBottom w:val="0"/>
          <w:divBdr>
            <w:top w:val="none" w:sz="0" w:space="0" w:color="auto"/>
            <w:left w:val="none" w:sz="0" w:space="0" w:color="auto"/>
            <w:bottom w:val="none" w:sz="0" w:space="0" w:color="auto"/>
            <w:right w:val="none" w:sz="0" w:space="0" w:color="auto"/>
          </w:divBdr>
        </w:div>
        <w:div w:id="757138362">
          <w:marLeft w:val="547"/>
          <w:marRight w:val="0"/>
          <w:marTop w:val="0"/>
          <w:marBottom w:val="0"/>
          <w:divBdr>
            <w:top w:val="none" w:sz="0" w:space="0" w:color="auto"/>
            <w:left w:val="none" w:sz="0" w:space="0" w:color="auto"/>
            <w:bottom w:val="none" w:sz="0" w:space="0" w:color="auto"/>
            <w:right w:val="none" w:sz="0" w:space="0" w:color="auto"/>
          </w:divBdr>
        </w:div>
        <w:div w:id="978875372">
          <w:marLeft w:val="547"/>
          <w:marRight w:val="0"/>
          <w:marTop w:val="0"/>
          <w:marBottom w:val="0"/>
          <w:divBdr>
            <w:top w:val="none" w:sz="0" w:space="0" w:color="auto"/>
            <w:left w:val="none" w:sz="0" w:space="0" w:color="auto"/>
            <w:bottom w:val="none" w:sz="0" w:space="0" w:color="auto"/>
            <w:right w:val="none" w:sz="0" w:space="0" w:color="auto"/>
          </w:divBdr>
        </w:div>
        <w:div w:id="994379156">
          <w:marLeft w:val="547"/>
          <w:marRight w:val="0"/>
          <w:marTop w:val="0"/>
          <w:marBottom w:val="0"/>
          <w:divBdr>
            <w:top w:val="none" w:sz="0" w:space="0" w:color="auto"/>
            <w:left w:val="none" w:sz="0" w:space="0" w:color="auto"/>
            <w:bottom w:val="none" w:sz="0" w:space="0" w:color="auto"/>
            <w:right w:val="none" w:sz="0" w:space="0" w:color="auto"/>
          </w:divBdr>
        </w:div>
        <w:div w:id="580211857">
          <w:marLeft w:val="547"/>
          <w:marRight w:val="0"/>
          <w:marTop w:val="0"/>
          <w:marBottom w:val="0"/>
          <w:divBdr>
            <w:top w:val="none" w:sz="0" w:space="0" w:color="auto"/>
            <w:left w:val="none" w:sz="0" w:space="0" w:color="auto"/>
            <w:bottom w:val="none" w:sz="0" w:space="0" w:color="auto"/>
            <w:right w:val="none" w:sz="0" w:space="0" w:color="auto"/>
          </w:divBdr>
        </w:div>
        <w:div w:id="1710493586">
          <w:marLeft w:val="547"/>
          <w:marRight w:val="0"/>
          <w:marTop w:val="0"/>
          <w:marBottom w:val="0"/>
          <w:divBdr>
            <w:top w:val="none" w:sz="0" w:space="0" w:color="auto"/>
            <w:left w:val="none" w:sz="0" w:space="0" w:color="auto"/>
            <w:bottom w:val="none" w:sz="0" w:space="0" w:color="auto"/>
            <w:right w:val="none" w:sz="0" w:space="0" w:color="auto"/>
          </w:divBdr>
        </w:div>
        <w:div w:id="1193692242">
          <w:marLeft w:val="547"/>
          <w:marRight w:val="0"/>
          <w:marTop w:val="0"/>
          <w:marBottom w:val="0"/>
          <w:divBdr>
            <w:top w:val="none" w:sz="0" w:space="0" w:color="auto"/>
            <w:left w:val="none" w:sz="0" w:space="0" w:color="auto"/>
            <w:bottom w:val="none" w:sz="0" w:space="0" w:color="auto"/>
            <w:right w:val="none" w:sz="0" w:space="0" w:color="auto"/>
          </w:divBdr>
        </w:div>
        <w:div w:id="1640569821">
          <w:marLeft w:val="547"/>
          <w:marRight w:val="0"/>
          <w:marTop w:val="0"/>
          <w:marBottom w:val="0"/>
          <w:divBdr>
            <w:top w:val="none" w:sz="0" w:space="0" w:color="auto"/>
            <w:left w:val="none" w:sz="0" w:space="0" w:color="auto"/>
            <w:bottom w:val="none" w:sz="0" w:space="0" w:color="auto"/>
            <w:right w:val="none" w:sz="0" w:space="0" w:color="auto"/>
          </w:divBdr>
        </w:div>
        <w:div w:id="916750173">
          <w:marLeft w:val="547"/>
          <w:marRight w:val="0"/>
          <w:marTop w:val="0"/>
          <w:marBottom w:val="0"/>
          <w:divBdr>
            <w:top w:val="none" w:sz="0" w:space="0" w:color="auto"/>
            <w:left w:val="none" w:sz="0" w:space="0" w:color="auto"/>
            <w:bottom w:val="none" w:sz="0" w:space="0" w:color="auto"/>
            <w:right w:val="none" w:sz="0" w:space="0" w:color="auto"/>
          </w:divBdr>
        </w:div>
      </w:divsChild>
    </w:div>
    <w:div w:id="20020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75aEhm-BYw" TargetMode="External"/><Relationship Id="rId3" Type="http://schemas.openxmlformats.org/officeDocument/2006/relationships/settings" Target="settings.xml"/><Relationship Id="rId7" Type="http://schemas.openxmlformats.org/officeDocument/2006/relationships/hyperlink" Target="https://www.thenational.academy/online-classroom/year-1/ma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online-classroom/reception/math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Lub Primary School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Frearson</dc:creator>
  <cp:keywords/>
  <dc:description/>
  <cp:lastModifiedBy>Lucy Frearson</cp:lastModifiedBy>
  <cp:revision>5</cp:revision>
  <dcterms:created xsi:type="dcterms:W3CDTF">2020-06-27T16:27:00Z</dcterms:created>
  <dcterms:modified xsi:type="dcterms:W3CDTF">2020-06-27T16:57:00Z</dcterms:modified>
</cp:coreProperties>
</file>